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9DA" w:rsidRPr="006A2B48" w:rsidRDefault="002309DA" w:rsidP="006A2B48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6A2B4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8257D">
        <w:rPr>
          <w:rFonts w:ascii="Times New Roman" w:hAnsi="Times New Roman" w:cs="Times New Roman"/>
          <w:sz w:val="28"/>
          <w:szCs w:val="28"/>
        </w:rPr>
        <w:t xml:space="preserve">№ </w:t>
      </w:r>
      <w:r w:rsidR="008C3AF4">
        <w:rPr>
          <w:rFonts w:ascii="Times New Roman" w:hAnsi="Times New Roman" w:cs="Times New Roman"/>
          <w:sz w:val="28"/>
          <w:szCs w:val="28"/>
        </w:rPr>
        <w:t>2</w:t>
      </w:r>
    </w:p>
    <w:p w:rsidR="006A2B48" w:rsidRDefault="002309DA" w:rsidP="006A2B4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A2B48">
        <w:rPr>
          <w:rFonts w:ascii="Times New Roman" w:hAnsi="Times New Roman" w:cs="Times New Roman"/>
          <w:sz w:val="28"/>
          <w:szCs w:val="28"/>
        </w:rPr>
        <w:t>к государственной программе</w:t>
      </w:r>
      <w:r w:rsidR="006A2B48">
        <w:rPr>
          <w:rFonts w:ascii="Times New Roman" w:hAnsi="Times New Roman" w:cs="Times New Roman"/>
          <w:sz w:val="28"/>
          <w:szCs w:val="28"/>
        </w:rPr>
        <w:t xml:space="preserve"> </w:t>
      </w:r>
      <w:r w:rsidR="005C039B">
        <w:rPr>
          <w:rFonts w:ascii="Times New Roman" w:hAnsi="Times New Roman" w:cs="Times New Roman"/>
          <w:sz w:val="28"/>
          <w:szCs w:val="28"/>
        </w:rPr>
        <w:t>«</w:t>
      </w:r>
      <w:r w:rsidRPr="006A2B48">
        <w:rPr>
          <w:rFonts w:ascii="Times New Roman" w:hAnsi="Times New Roman" w:cs="Times New Roman"/>
          <w:sz w:val="28"/>
          <w:szCs w:val="28"/>
        </w:rPr>
        <w:t>Развитие</w:t>
      </w:r>
    </w:p>
    <w:p w:rsidR="002309DA" w:rsidRPr="006A2B48" w:rsidRDefault="000A3144" w:rsidP="006A2B4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6A2B48">
        <w:rPr>
          <w:rFonts w:ascii="Times New Roman" w:hAnsi="Times New Roman" w:cs="Times New Roman"/>
          <w:sz w:val="28"/>
          <w:szCs w:val="28"/>
        </w:rPr>
        <w:t xml:space="preserve"> </w:t>
      </w:r>
      <w:r w:rsidR="002309DA" w:rsidRPr="006A2B48">
        <w:rPr>
          <w:rFonts w:ascii="Times New Roman" w:hAnsi="Times New Roman" w:cs="Times New Roman"/>
          <w:sz w:val="28"/>
          <w:szCs w:val="28"/>
        </w:rPr>
        <w:t>образования и науки Брянской области</w:t>
      </w:r>
      <w:r w:rsidR="005C039B">
        <w:rPr>
          <w:rFonts w:ascii="Times New Roman" w:hAnsi="Times New Roman" w:cs="Times New Roman"/>
          <w:sz w:val="28"/>
          <w:szCs w:val="28"/>
        </w:rPr>
        <w:t>»</w:t>
      </w:r>
    </w:p>
    <w:p w:rsidR="002309DA" w:rsidRPr="006A2B48" w:rsidRDefault="002309DA" w:rsidP="006A2B48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309DA" w:rsidRPr="006A2B48" w:rsidRDefault="002309DA" w:rsidP="006A2B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A2B48">
        <w:rPr>
          <w:rFonts w:ascii="Times New Roman" w:hAnsi="Times New Roman" w:cs="Times New Roman"/>
          <w:sz w:val="28"/>
          <w:szCs w:val="28"/>
        </w:rPr>
        <w:t>Порядок</w:t>
      </w:r>
    </w:p>
    <w:p w:rsidR="00CC58A2" w:rsidRPr="006A2B48" w:rsidRDefault="002309DA" w:rsidP="006A2B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A2B48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956D92">
        <w:rPr>
          <w:rFonts w:ascii="Times New Roman" w:hAnsi="Times New Roman" w:cs="Times New Roman"/>
          <w:sz w:val="28"/>
          <w:szCs w:val="28"/>
        </w:rPr>
        <w:t xml:space="preserve">и распределения </w:t>
      </w:r>
      <w:r w:rsidRPr="006A2B48">
        <w:rPr>
          <w:rFonts w:ascii="Times New Roman" w:hAnsi="Times New Roman" w:cs="Times New Roman"/>
          <w:sz w:val="28"/>
          <w:szCs w:val="28"/>
        </w:rPr>
        <w:t xml:space="preserve">субсидий </w:t>
      </w:r>
      <w:r w:rsidR="00E70A57">
        <w:rPr>
          <w:rFonts w:ascii="Times New Roman" w:hAnsi="Times New Roman" w:cs="Times New Roman"/>
          <w:sz w:val="28"/>
          <w:szCs w:val="28"/>
        </w:rPr>
        <w:t>из областного бюджета</w:t>
      </w:r>
      <w:r w:rsidR="00E70A57">
        <w:rPr>
          <w:rFonts w:ascii="Times New Roman" w:hAnsi="Times New Roman" w:cs="Times New Roman"/>
          <w:sz w:val="28"/>
          <w:szCs w:val="28"/>
        </w:rPr>
        <w:t xml:space="preserve"> </w:t>
      </w:r>
      <w:r w:rsidRPr="006A2B48">
        <w:rPr>
          <w:rFonts w:ascii="Times New Roman" w:hAnsi="Times New Roman" w:cs="Times New Roman"/>
          <w:sz w:val="28"/>
          <w:szCs w:val="28"/>
        </w:rPr>
        <w:t xml:space="preserve">бюджетам </w:t>
      </w:r>
      <w:bookmarkStart w:id="0" w:name="_GoBack"/>
      <w:bookmarkEnd w:id="0"/>
      <w:r w:rsidRPr="006A2B48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CC58A2" w:rsidRPr="006A2B48">
        <w:rPr>
          <w:rFonts w:ascii="Times New Roman" w:hAnsi="Times New Roman" w:cs="Times New Roman"/>
          <w:sz w:val="28"/>
          <w:szCs w:val="28"/>
        </w:rPr>
        <w:t xml:space="preserve">районов (муниципальных округов, городских округов) </w:t>
      </w:r>
      <w:r w:rsidRPr="006A2B48">
        <w:rPr>
          <w:rFonts w:ascii="Times New Roman" w:hAnsi="Times New Roman" w:cs="Times New Roman"/>
          <w:sz w:val="28"/>
          <w:szCs w:val="28"/>
        </w:rPr>
        <w:t>на реализацию мероприятий по проведению оздоровительной</w:t>
      </w:r>
      <w:r w:rsidR="007F6BB3" w:rsidRPr="006A2B48">
        <w:rPr>
          <w:rFonts w:ascii="Times New Roman" w:hAnsi="Times New Roman" w:cs="Times New Roman"/>
          <w:sz w:val="28"/>
          <w:szCs w:val="28"/>
        </w:rPr>
        <w:t xml:space="preserve"> </w:t>
      </w:r>
      <w:r w:rsidRPr="006A2B48">
        <w:rPr>
          <w:rFonts w:ascii="Times New Roman" w:hAnsi="Times New Roman" w:cs="Times New Roman"/>
          <w:sz w:val="28"/>
          <w:szCs w:val="28"/>
        </w:rPr>
        <w:t xml:space="preserve">кампании детей в рамках </w:t>
      </w:r>
      <w:r w:rsidR="008026AD" w:rsidRPr="008026AD">
        <w:rPr>
          <w:rFonts w:ascii="Times New Roman" w:hAnsi="Times New Roman" w:cs="Times New Roman"/>
          <w:sz w:val="28"/>
          <w:szCs w:val="28"/>
        </w:rPr>
        <w:t xml:space="preserve">комплекса процессных мероприятий </w:t>
      </w:r>
      <w:r w:rsidR="005C039B">
        <w:rPr>
          <w:rFonts w:ascii="Times New Roman" w:hAnsi="Times New Roman" w:cs="Times New Roman"/>
          <w:sz w:val="28"/>
          <w:szCs w:val="28"/>
        </w:rPr>
        <w:t>«</w:t>
      </w:r>
      <w:r w:rsidR="008026AD" w:rsidRPr="008026AD">
        <w:rPr>
          <w:rFonts w:ascii="Times New Roman" w:hAnsi="Times New Roman" w:cs="Times New Roman"/>
          <w:sz w:val="28"/>
          <w:szCs w:val="28"/>
        </w:rPr>
        <w:t>Проведение оздоровительной кампании детей</w:t>
      </w:r>
      <w:r w:rsidR="005C039B">
        <w:rPr>
          <w:rFonts w:ascii="Times New Roman" w:hAnsi="Times New Roman" w:cs="Times New Roman"/>
          <w:sz w:val="28"/>
          <w:szCs w:val="28"/>
        </w:rPr>
        <w:t>»</w:t>
      </w:r>
      <w:r w:rsidR="008026AD">
        <w:rPr>
          <w:rFonts w:ascii="Times New Roman" w:hAnsi="Times New Roman" w:cs="Times New Roman"/>
          <w:sz w:val="28"/>
          <w:szCs w:val="28"/>
        </w:rPr>
        <w:t xml:space="preserve"> </w:t>
      </w:r>
      <w:r w:rsidRPr="006A2B48">
        <w:rPr>
          <w:rFonts w:ascii="Times New Roman" w:hAnsi="Times New Roman" w:cs="Times New Roman"/>
          <w:sz w:val="28"/>
          <w:szCs w:val="28"/>
        </w:rPr>
        <w:t xml:space="preserve">государственной программы </w:t>
      </w:r>
    </w:p>
    <w:p w:rsidR="002309DA" w:rsidRPr="006A2B48" w:rsidRDefault="005C039B" w:rsidP="006A2B4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309DA" w:rsidRPr="006A2B48">
        <w:rPr>
          <w:rFonts w:ascii="Times New Roman" w:hAnsi="Times New Roman" w:cs="Times New Roman"/>
          <w:sz w:val="28"/>
          <w:szCs w:val="28"/>
        </w:rPr>
        <w:t>Развитие</w:t>
      </w:r>
      <w:r w:rsidR="00CC58A2" w:rsidRPr="006A2B48">
        <w:rPr>
          <w:rFonts w:ascii="Times New Roman" w:hAnsi="Times New Roman" w:cs="Times New Roman"/>
          <w:sz w:val="28"/>
          <w:szCs w:val="28"/>
        </w:rPr>
        <w:t xml:space="preserve"> </w:t>
      </w:r>
      <w:r w:rsidR="002309DA" w:rsidRPr="006A2B48">
        <w:rPr>
          <w:rFonts w:ascii="Times New Roman" w:hAnsi="Times New Roman" w:cs="Times New Roman"/>
          <w:sz w:val="28"/>
          <w:szCs w:val="28"/>
        </w:rPr>
        <w:t>образования и науки Брянской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2309DA" w:rsidRPr="006A2B48" w:rsidRDefault="002309DA" w:rsidP="006A2B4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14647" w:rsidRDefault="002309DA" w:rsidP="009868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B48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6A2B48">
        <w:rPr>
          <w:rFonts w:ascii="Times New Roman" w:hAnsi="Times New Roman" w:cs="Times New Roman"/>
          <w:sz w:val="28"/>
          <w:szCs w:val="28"/>
        </w:rPr>
        <w:t xml:space="preserve">Настоящий Порядок </w:t>
      </w:r>
      <w:r w:rsidR="00714647" w:rsidRPr="00714647">
        <w:rPr>
          <w:rFonts w:ascii="Times New Roman" w:hAnsi="Times New Roman" w:cs="Times New Roman"/>
          <w:sz w:val="28"/>
          <w:szCs w:val="28"/>
        </w:rPr>
        <w:t xml:space="preserve">в соответствии с Правилами формирования, предоставления и распределения субсидий из областного бюджета бюджетам муниципальных образований Брянской области, утвержденными постановлением Правительства Брянской области от 23 июля 2018 года № 362-п (далее – Правила), устанавливает порядок предоставления и распределения субсидий из областного бюджета бюджетам муниципальных районов (муниципальных округов, городских округов) (далее – муниципальные образования) </w:t>
      </w:r>
      <w:r w:rsidRPr="006A2B48">
        <w:rPr>
          <w:rFonts w:ascii="Times New Roman" w:hAnsi="Times New Roman" w:cs="Times New Roman"/>
          <w:sz w:val="28"/>
          <w:szCs w:val="28"/>
        </w:rPr>
        <w:t xml:space="preserve">на </w:t>
      </w:r>
      <w:r w:rsidR="00E85EA1">
        <w:rPr>
          <w:rFonts w:ascii="Times New Roman" w:hAnsi="Times New Roman" w:cs="Times New Roman"/>
          <w:sz w:val="28"/>
          <w:szCs w:val="28"/>
        </w:rPr>
        <w:t xml:space="preserve">реализацию мероприятий по проведению оздоровительной кампании детей </w:t>
      </w:r>
      <w:r w:rsidRPr="006A2B4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6A2B48">
        <w:rPr>
          <w:rFonts w:ascii="Times New Roman" w:hAnsi="Times New Roman" w:cs="Times New Roman"/>
          <w:sz w:val="28"/>
          <w:szCs w:val="28"/>
        </w:rPr>
        <w:t xml:space="preserve"> рамках </w:t>
      </w:r>
      <w:r w:rsidR="00E85EA1" w:rsidRPr="00E85EA1">
        <w:rPr>
          <w:rFonts w:ascii="Times New Roman" w:hAnsi="Times New Roman" w:cs="Times New Roman"/>
          <w:sz w:val="28"/>
          <w:szCs w:val="28"/>
        </w:rPr>
        <w:t xml:space="preserve">комплекса процессных мероприятий </w:t>
      </w:r>
      <w:r w:rsidR="005C039B">
        <w:rPr>
          <w:rFonts w:ascii="Times New Roman" w:hAnsi="Times New Roman" w:cs="Times New Roman"/>
          <w:sz w:val="28"/>
          <w:szCs w:val="28"/>
        </w:rPr>
        <w:t>«</w:t>
      </w:r>
      <w:r w:rsidR="00E85EA1" w:rsidRPr="00E85EA1">
        <w:rPr>
          <w:rFonts w:ascii="Times New Roman" w:hAnsi="Times New Roman" w:cs="Times New Roman"/>
          <w:sz w:val="28"/>
          <w:szCs w:val="28"/>
        </w:rPr>
        <w:t>Проведение оздоровительной кампании детей</w:t>
      </w:r>
      <w:r w:rsidR="005C039B">
        <w:rPr>
          <w:rFonts w:ascii="Times New Roman" w:hAnsi="Times New Roman" w:cs="Times New Roman"/>
          <w:sz w:val="28"/>
          <w:szCs w:val="28"/>
        </w:rPr>
        <w:t>»</w:t>
      </w:r>
      <w:r w:rsidR="00E85EA1">
        <w:rPr>
          <w:rFonts w:ascii="Times New Roman" w:hAnsi="Times New Roman" w:cs="Times New Roman"/>
          <w:sz w:val="28"/>
          <w:szCs w:val="28"/>
        </w:rPr>
        <w:t xml:space="preserve"> </w:t>
      </w:r>
      <w:r w:rsidRPr="006A2B48">
        <w:rPr>
          <w:rFonts w:ascii="Times New Roman" w:hAnsi="Times New Roman" w:cs="Times New Roman"/>
          <w:sz w:val="28"/>
          <w:szCs w:val="28"/>
        </w:rPr>
        <w:t xml:space="preserve">государственной программы </w:t>
      </w:r>
      <w:r w:rsidR="005C039B">
        <w:rPr>
          <w:rFonts w:ascii="Times New Roman" w:hAnsi="Times New Roman" w:cs="Times New Roman"/>
          <w:sz w:val="28"/>
          <w:szCs w:val="28"/>
        </w:rPr>
        <w:t>«</w:t>
      </w:r>
      <w:r w:rsidRPr="006A2B48">
        <w:rPr>
          <w:rFonts w:ascii="Times New Roman" w:hAnsi="Times New Roman" w:cs="Times New Roman"/>
          <w:sz w:val="28"/>
          <w:szCs w:val="28"/>
        </w:rPr>
        <w:t>Развитие образования и науки Брянской области</w:t>
      </w:r>
      <w:r w:rsidR="005C039B">
        <w:rPr>
          <w:rFonts w:ascii="Times New Roman" w:hAnsi="Times New Roman" w:cs="Times New Roman"/>
          <w:sz w:val="28"/>
          <w:szCs w:val="28"/>
        </w:rPr>
        <w:t>»</w:t>
      </w:r>
      <w:r w:rsidRPr="006A2B48">
        <w:rPr>
          <w:rFonts w:ascii="Times New Roman" w:hAnsi="Times New Roman" w:cs="Times New Roman"/>
          <w:sz w:val="28"/>
          <w:szCs w:val="28"/>
        </w:rPr>
        <w:t xml:space="preserve"> (далее соответственно </w:t>
      </w:r>
      <w:r w:rsidR="003437E7">
        <w:rPr>
          <w:rFonts w:ascii="Times New Roman" w:hAnsi="Times New Roman" w:cs="Times New Roman"/>
          <w:sz w:val="28"/>
          <w:szCs w:val="28"/>
        </w:rPr>
        <w:t>–</w:t>
      </w:r>
      <w:r w:rsidR="006C0A30">
        <w:rPr>
          <w:rFonts w:ascii="Times New Roman" w:hAnsi="Times New Roman" w:cs="Times New Roman"/>
          <w:sz w:val="28"/>
          <w:szCs w:val="28"/>
        </w:rPr>
        <w:t xml:space="preserve"> организации, субсидии</w:t>
      </w:r>
      <w:r w:rsidRPr="006A2B48">
        <w:rPr>
          <w:rFonts w:ascii="Times New Roman" w:hAnsi="Times New Roman" w:cs="Times New Roman"/>
          <w:sz w:val="28"/>
          <w:szCs w:val="28"/>
        </w:rPr>
        <w:t>)</w:t>
      </w:r>
      <w:r w:rsidR="00E85EA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85EA1" w:rsidRPr="006A2B48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E85EA1" w:rsidRPr="006A2B48">
        <w:rPr>
          <w:rFonts w:ascii="Times New Roman" w:hAnsi="Times New Roman" w:cs="Times New Roman"/>
          <w:sz w:val="28"/>
          <w:szCs w:val="28"/>
        </w:rPr>
        <w:t xml:space="preserve"> каникулярное время в лагерях с дневным пребыванием на базе образовательных организаций, учреждений физической культуры и спорта</w:t>
      </w:r>
      <w:r w:rsidR="00714647">
        <w:rPr>
          <w:rFonts w:ascii="Times New Roman" w:hAnsi="Times New Roman" w:cs="Times New Roman"/>
          <w:sz w:val="28"/>
          <w:szCs w:val="28"/>
        </w:rPr>
        <w:t>.</w:t>
      </w:r>
    </w:p>
    <w:p w:rsidR="00714647" w:rsidRDefault="002309DA" w:rsidP="009868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B48">
        <w:rPr>
          <w:rFonts w:ascii="Times New Roman" w:hAnsi="Times New Roman" w:cs="Times New Roman"/>
          <w:sz w:val="28"/>
          <w:szCs w:val="28"/>
        </w:rPr>
        <w:t xml:space="preserve">2. Субсидии предоставляются в целях софинансирования </w:t>
      </w:r>
      <w:r w:rsidR="00714647" w:rsidRPr="00714647">
        <w:rPr>
          <w:rFonts w:ascii="Times New Roman" w:hAnsi="Times New Roman" w:cs="Times New Roman"/>
          <w:sz w:val="28"/>
          <w:szCs w:val="28"/>
        </w:rPr>
        <w:t>расходных обязательств муниципальных образований</w:t>
      </w:r>
      <w:r w:rsidRPr="006A2B4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A2B48">
        <w:rPr>
          <w:rFonts w:ascii="Times New Roman" w:hAnsi="Times New Roman" w:cs="Times New Roman"/>
          <w:sz w:val="28"/>
          <w:szCs w:val="28"/>
        </w:rPr>
        <w:t>на организацию отдыха детей в каникулярное время в лагерях с дневным пребыванием на базе</w:t>
      </w:r>
      <w:proofErr w:type="gramEnd"/>
      <w:r w:rsidRPr="006A2B48">
        <w:rPr>
          <w:rFonts w:ascii="Times New Roman" w:hAnsi="Times New Roman" w:cs="Times New Roman"/>
          <w:sz w:val="28"/>
          <w:szCs w:val="28"/>
        </w:rPr>
        <w:t xml:space="preserve"> образовательных организаций (далее </w:t>
      </w:r>
      <w:r w:rsidR="003437E7">
        <w:rPr>
          <w:rFonts w:ascii="Times New Roman" w:hAnsi="Times New Roman" w:cs="Times New Roman"/>
          <w:sz w:val="28"/>
          <w:szCs w:val="28"/>
        </w:rPr>
        <w:t>–</w:t>
      </w:r>
      <w:r w:rsidR="00714647">
        <w:rPr>
          <w:rFonts w:ascii="Times New Roman" w:hAnsi="Times New Roman" w:cs="Times New Roman"/>
          <w:sz w:val="28"/>
          <w:szCs w:val="28"/>
        </w:rPr>
        <w:t xml:space="preserve"> мероприятия).</w:t>
      </w:r>
    </w:p>
    <w:p w:rsidR="00714647" w:rsidRPr="006A2B48" w:rsidRDefault="002309DA" w:rsidP="007146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B48">
        <w:rPr>
          <w:rFonts w:ascii="Times New Roman" w:hAnsi="Times New Roman" w:cs="Times New Roman"/>
          <w:sz w:val="28"/>
          <w:szCs w:val="28"/>
        </w:rPr>
        <w:t>3.</w:t>
      </w:r>
      <w:r w:rsidR="00714647" w:rsidRPr="006A2B48">
        <w:rPr>
          <w:rFonts w:ascii="Times New Roman" w:hAnsi="Times New Roman" w:cs="Times New Roman"/>
          <w:sz w:val="28"/>
          <w:szCs w:val="28"/>
        </w:rPr>
        <w:t xml:space="preserve"> Условиями предоставления субсиди</w:t>
      </w:r>
      <w:r w:rsidR="00714647">
        <w:rPr>
          <w:rFonts w:ascii="Times New Roman" w:hAnsi="Times New Roman" w:cs="Times New Roman"/>
          <w:sz w:val="28"/>
          <w:szCs w:val="28"/>
        </w:rPr>
        <w:t>й</w:t>
      </w:r>
      <w:r w:rsidR="00714647" w:rsidRPr="006A2B48">
        <w:rPr>
          <w:rFonts w:ascii="Times New Roman" w:hAnsi="Times New Roman" w:cs="Times New Roman"/>
          <w:sz w:val="28"/>
          <w:szCs w:val="28"/>
        </w:rPr>
        <w:t xml:space="preserve"> являются:</w:t>
      </w:r>
    </w:p>
    <w:p w:rsidR="00714647" w:rsidRDefault="00714647" w:rsidP="007146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1530"/>
      <w:bookmarkEnd w:id="1"/>
      <w:r w:rsidRPr="006A2B48">
        <w:rPr>
          <w:rFonts w:ascii="Times New Roman" w:hAnsi="Times New Roman" w:cs="Times New Roman"/>
          <w:sz w:val="28"/>
          <w:szCs w:val="28"/>
        </w:rPr>
        <w:t xml:space="preserve">а) </w:t>
      </w:r>
      <w:r w:rsidRPr="00714647">
        <w:rPr>
          <w:rFonts w:ascii="Times New Roman" w:hAnsi="Times New Roman" w:cs="Times New Roman"/>
          <w:sz w:val="28"/>
          <w:szCs w:val="28"/>
        </w:rPr>
        <w:t>наличие правового акта муниципального образования, утверждающего перечень мероприятий (результатов), при реализации которых возникают расходные обязательства муниципального образования, в целях софинансирования которых  предоставляется субсидия, в соответствии с требованиями нормативных правовых акто</w:t>
      </w:r>
      <w:r>
        <w:rPr>
          <w:rFonts w:ascii="Times New Roman" w:hAnsi="Times New Roman" w:cs="Times New Roman"/>
          <w:sz w:val="28"/>
          <w:szCs w:val="28"/>
        </w:rPr>
        <w:t>в Брянской области</w:t>
      </w:r>
      <w:r w:rsidRPr="005361FD">
        <w:rPr>
          <w:rFonts w:ascii="Times New Roman" w:hAnsi="Times New Roman" w:cs="Times New Roman"/>
          <w:sz w:val="28"/>
          <w:szCs w:val="28"/>
        </w:rPr>
        <w:t>;</w:t>
      </w:r>
    </w:p>
    <w:p w:rsidR="00D47360" w:rsidRDefault="00714647" w:rsidP="00D47360">
      <w:pPr>
        <w:pStyle w:val="a6"/>
        <w:ind w:firstLine="709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б) </w:t>
      </w:r>
      <w:r w:rsidRPr="00714647">
        <w:rPr>
          <w:sz w:val="28"/>
          <w:szCs w:val="28"/>
        </w:rPr>
        <w:t>наличие в бюджете муниципального образования бюджетных ассигнований на исполнение расходного обязательства муниципального образования, софинансирование которого осуществляется из областного бюджета, в объеме, необходимом для его исполнения, включающем  размер планируемой к предоставлению</w:t>
      </w:r>
      <w:r>
        <w:rPr>
          <w:sz w:val="28"/>
          <w:szCs w:val="28"/>
        </w:rPr>
        <w:t xml:space="preserve"> из областного бюджета субсидии</w:t>
      </w:r>
      <w:r w:rsidR="00D47360">
        <w:rPr>
          <w:sz w:val="28"/>
          <w:szCs w:val="28"/>
        </w:rPr>
        <w:t>.</w:t>
      </w:r>
      <w:r w:rsidR="00D47360" w:rsidRPr="00D47360">
        <w:rPr>
          <w:color w:val="000000" w:themeColor="text1"/>
          <w:sz w:val="28"/>
          <w:szCs w:val="28"/>
        </w:rPr>
        <w:t xml:space="preserve"> </w:t>
      </w:r>
    </w:p>
    <w:p w:rsidR="00D47360" w:rsidRPr="00B04EF1" w:rsidRDefault="00D47360" w:rsidP="00D47360">
      <w:pPr>
        <w:pStyle w:val="a6"/>
        <w:ind w:firstLine="709"/>
        <w:jc w:val="both"/>
        <w:rPr>
          <w:color w:val="000000" w:themeColor="text1"/>
          <w:sz w:val="28"/>
          <w:szCs w:val="28"/>
        </w:rPr>
      </w:pPr>
      <w:r w:rsidRPr="00B04EF1">
        <w:rPr>
          <w:color w:val="000000" w:themeColor="text1"/>
          <w:sz w:val="28"/>
          <w:szCs w:val="28"/>
        </w:rPr>
        <w:t>Объем бюджетных ассигнований, предусмотренных в бюджете муниципального образования на исполнение расходных обязательств, в целях софинансирования которых предоставляется субсидия, может быть увеличен муниципальным образованием в одностороннем порядке, что не влечет обязательств по увеличению размера предоставляемой субсидии</w:t>
      </w:r>
      <w:r>
        <w:rPr>
          <w:color w:val="000000" w:themeColor="text1"/>
          <w:sz w:val="28"/>
          <w:szCs w:val="28"/>
        </w:rPr>
        <w:t>.</w:t>
      </w:r>
    </w:p>
    <w:p w:rsidR="00714647" w:rsidRPr="006A2B48" w:rsidRDefault="00714647" w:rsidP="007146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4647" w:rsidRPr="006A2B48" w:rsidRDefault="00714647" w:rsidP="0071464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6A2B48">
        <w:rPr>
          <w:rFonts w:ascii="Times New Roman" w:hAnsi="Times New Roman" w:cs="Times New Roman"/>
          <w:sz w:val="28"/>
          <w:szCs w:val="28"/>
        </w:rPr>
        <w:t xml:space="preserve">) </w:t>
      </w:r>
      <w:r w:rsidRPr="00714647">
        <w:rPr>
          <w:rFonts w:ascii="Times New Roman" w:hAnsi="Times New Roman" w:cs="Times New Roman"/>
          <w:sz w:val="28"/>
          <w:szCs w:val="28"/>
        </w:rPr>
        <w:t>заключение соглашения о предоставлении субсидии между департаментом образования и науки Брянской области (далее – департамент) и органом местного самоуправления муниципального образования (далее – соглашение) в соответствии с пунктом 10 Правил</w:t>
      </w:r>
      <w:r w:rsidRPr="006A2B48">
        <w:rPr>
          <w:rFonts w:ascii="Times New Roman" w:hAnsi="Times New Roman" w:cs="Times New Roman"/>
          <w:sz w:val="28"/>
          <w:szCs w:val="28"/>
        </w:rPr>
        <w:t>.</w:t>
      </w:r>
    </w:p>
    <w:p w:rsidR="00714647" w:rsidRDefault="00714647" w:rsidP="009868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14647">
        <w:rPr>
          <w:rFonts w:ascii="Times New Roman" w:hAnsi="Times New Roman" w:cs="Times New Roman"/>
          <w:sz w:val="28"/>
          <w:szCs w:val="28"/>
        </w:rPr>
        <w:t>4. Главным распорядителем средств областного бюджета является департамент.</w:t>
      </w:r>
    </w:p>
    <w:p w:rsidR="002309DA" w:rsidRPr="006A2B48" w:rsidRDefault="000969E6" w:rsidP="009868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1135C">
        <w:rPr>
          <w:rFonts w:ascii="Times New Roman" w:hAnsi="Times New Roman" w:cs="Times New Roman"/>
          <w:sz w:val="28"/>
          <w:szCs w:val="28"/>
        </w:rPr>
        <w:t xml:space="preserve">. </w:t>
      </w:r>
      <w:r w:rsidR="002309DA" w:rsidRPr="006A2B48">
        <w:rPr>
          <w:rFonts w:ascii="Times New Roman" w:hAnsi="Times New Roman" w:cs="Times New Roman"/>
          <w:sz w:val="28"/>
          <w:szCs w:val="28"/>
        </w:rPr>
        <w:t>Критерием отбора муниципальных образований для предоставления субсидии является наличие лагерей с дневным пребыванием детей в каникулярное время, образованных на базе образовательных организаций и готовых к работе, включенных в реестр лагерей с дневным пребыванием на базе образовательных организаций в летний период.</w:t>
      </w:r>
    </w:p>
    <w:p w:rsidR="00D47360" w:rsidRDefault="000969E6" w:rsidP="009868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2309DA" w:rsidRPr="006A2B48">
        <w:rPr>
          <w:rFonts w:ascii="Times New Roman" w:hAnsi="Times New Roman" w:cs="Times New Roman"/>
          <w:sz w:val="28"/>
          <w:szCs w:val="28"/>
        </w:rPr>
        <w:t>.</w:t>
      </w:r>
      <w:r w:rsidR="00274A51">
        <w:rPr>
          <w:rFonts w:ascii="Times New Roman" w:hAnsi="Times New Roman" w:cs="Times New Roman"/>
          <w:sz w:val="28"/>
          <w:szCs w:val="28"/>
        </w:rPr>
        <w:t xml:space="preserve"> </w:t>
      </w:r>
      <w:r w:rsidR="00D47360">
        <w:rPr>
          <w:rFonts w:ascii="Times New Roman" w:hAnsi="Times New Roman" w:cs="Times New Roman"/>
          <w:sz w:val="28"/>
          <w:szCs w:val="28"/>
        </w:rPr>
        <w:t>Отбор муниципальных образований</w:t>
      </w:r>
      <w:r w:rsidR="00D47360" w:rsidRPr="00D47360">
        <w:rPr>
          <w:color w:val="000000" w:themeColor="text1"/>
          <w:sz w:val="28"/>
          <w:szCs w:val="28"/>
        </w:rPr>
        <w:t xml:space="preserve"> </w:t>
      </w:r>
      <w:r w:rsidR="00D47360" w:rsidRPr="00D47360">
        <w:rPr>
          <w:rFonts w:ascii="Times New Roman" w:hAnsi="Times New Roman" w:cs="Times New Roman"/>
          <w:color w:val="000000" w:themeColor="text1"/>
          <w:sz w:val="28"/>
          <w:szCs w:val="28"/>
        </w:rPr>
        <w:t>осуществляется департаментом</w:t>
      </w:r>
      <w:r w:rsidR="00D4736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309DA" w:rsidRPr="006A2B48" w:rsidRDefault="00D47360" w:rsidP="009868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E835F1">
        <w:rPr>
          <w:rFonts w:ascii="Times New Roman" w:hAnsi="Times New Roman" w:cs="Times New Roman"/>
          <w:sz w:val="28"/>
          <w:szCs w:val="28"/>
        </w:rPr>
        <w:t>Размер с</w:t>
      </w:r>
      <w:r w:rsidR="002309DA" w:rsidRPr="006A2B48">
        <w:rPr>
          <w:rFonts w:ascii="Times New Roman" w:hAnsi="Times New Roman" w:cs="Times New Roman"/>
          <w:sz w:val="28"/>
          <w:szCs w:val="28"/>
        </w:rPr>
        <w:t>убсидии</w:t>
      </w:r>
      <w:r w:rsidR="00E835F1">
        <w:rPr>
          <w:rFonts w:ascii="Times New Roman" w:hAnsi="Times New Roman" w:cs="Times New Roman"/>
          <w:sz w:val="28"/>
          <w:szCs w:val="28"/>
        </w:rPr>
        <w:t>, предоставляемой</w:t>
      </w:r>
      <w:r w:rsidR="002309DA" w:rsidRPr="006A2B48">
        <w:rPr>
          <w:rFonts w:ascii="Times New Roman" w:hAnsi="Times New Roman" w:cs="Times New Roman"/>
          <w:sz w:val="28"/>
          <w:szCs w:val="28"/>
        </w:rPr>
        <w:t xml:space="preserve"> </w:t>
      </w:r>
      <w:r w:rsidR="00274A5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274A51" w:rsidRPr="00274A51">
        <w:rPr>
          <w:rFonts w:ascii="Times New Roman" w:hAnsi="Times New Roman" w:cs="Times New Roman"/>
          <w:sz w:val="28"/>
          <w:szCs w:val="28"/>
        </w:rPr>
        <w:t>-</w:t>
      </w:r>
      <w:r w:rsidR="00E835F1">
        <w:rPr>
          <w:rFonts w:ascii="Times New Roman" w:hAnsi="Times New Roman" w:cs="Times New Roman"/>
          <w:sz w:val="28"/>
          <w:szCs w:val="28"/>
        </w:rPr>
        <w:t>му</w:t>
      </w:r>
      <w:r w:rsidR="00274A51">
        <w:rPr>
          <w:rFonts w:ascii="Times New Roman" w:hAnsi="Times New Roman" w:cs="Times New Roman"/>
          <w:sz w:val="28"/>
          <w:szCs w:val="28"/>
        </w:rPr>
        <w:t xml:space="preserve"> муниципально</w:t>
      </w:r>
      <w:r w:rsidR="00E835F1">
        <w:rPr>
          <w:rFonts w:ascii="Times New Roman" w:hAnsi="Times New Roman" w:cs="Times New Roman"/>
          <w:sz w:val="28"/>
          <w:szCs w:val="28"/>
        </w:rPr>
        <w:t>му</w:t>
      </w:r>
      <w:r w:rsidR="00274A51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E835F1">
        <w:rPr>
          <w:rFonts w:ascii="Times New Roman" w:hAnsi="Times New Roman" w:cs="Times New Roman"/>
          <w:sz w:val="28"/>
          <w:szCs w:val="28"/>
        </w:rPr>
        <w:t>ю</w:t>
      </w:r>
      <w:r w:rsidR="00274A51">
        <w:rPr>
          <w:rFonts w:ascii="Times New Roman" w:hAnsi="Times New Roman" w:cs="Times New Roman"/>
          <w:sz w:val="28"/>
          <w:szCs w:val="28"/>
        </w:rPr>
        <w:t xml:space="preserve"> </w:t>
      </w:r>
      <w:r w:rsidR="002309DA" w:rsidRPr="006A2B4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2309DA" w:rsidRPr="006A2B48">
        <w:rPr>
          <w:rFonts w:ascii="Times New Roman" w:hAnsi="Times New Roman" w:cs="Times New Roman"/>
          <w:sz w:val="28"/>
          <w:szCs w:val="28"/>
        </w:rPr>
        <w:t>Vi</w:t>
      </w:r>
      <w:proofErr w:type="spellEnd"/>
      <w:r w:rsidR="002309DA" w:rsidRPr="006A2B48">
        <w:rPr>
          <w:rFonts w:ascii="Times New Roman" w:hAnsi="Times New Roman" w:cs="Times New Roman"/>
          <w:sz w:val="28"/>
          <w:szCs w:val="28"/>
        </w:rPr>
        <w:t>)</w:t>
      </w:r>
      <w:r w:rsidR="00E835F1">
        <w:rPr>
          <w:rFonts w:ascii="Times New Roman" w:hAnsi="Times New Roman" w:cs="Times New Roman"/>
          <w:sz w:val="28"/>
          <w:szCs w:val="28"/>
        </w:rPr>
        <w:t>,</w:t>
      </w:r>
      <w:r w:rsidR="002309DA" w:rsidRPr="006A2B48"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2309DA" w:rsidRPr="006A2B48" w:rsidRDefault="002309DA" w:rsidP="009868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309DA" w:rsidRPr="008C3AF4" w:rsidRDefault="002309DA" w:rsidP="0098681C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6A2B48">
        <w:rPr>
          <w:rFonts w:ascii="Times New Roman" w:hAnsi="Times New Roman" w:cs="Times New Roman"/>
          <w:sz w:val="28"/>
          <w:szCs w:val="28"/>
          <w:lang w:val="en-US"/>
        </w:rPr>
        <w:t>Vi</w:t>
      </w:r>
      <w:proofErr w:type="gramEnd"/>
      <w:r w:rsidRPr="008C3AF4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r w:rsidRPr="006A2B48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8C3AF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A2B4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8C3AF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A2B48">
        <w:rPr>
          <w:rFonts w:ascii="Times New Roman" w:hAnsi="Times New Roman" w:cs="Times New Roman"/>
          <w:sz w:val="28"/>
          <w:szCs w:val="28"/>
        </w:rPr>
        <w:t>Ч</w:t>
      </w:r>
      <w:r w:rsidRPr="006A2B48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8C3AF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A2B4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8C3AF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A2B48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8C3AF4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6A2B48">
        <w:rPr>
          <w:rFonts w:ascii="Times New Roman" w:hAnsi="Times New Roman" w:cs="Times New Roman"/>
          <w:sz w:val="28"/>
          <w:szCs w:val="28"/>
        </w:rPr>
        <w:t>где</w:t>
      </w:r>
      <w:r w:rsidRPr="008C3AF4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2309DA" w:rsidRPr="008C3AF4" w:rsidRDefault="002309DA" w:rsidP="009868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2309DA" w:rsidRPr="006A2B48" w:rsidRDefault="002309DA" w:rsidP="009868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B48">
        <w:rPr>
          <w:rFonts w:ascii="Times New Roman" w:hAnsi="Times New Roman" w:cs="Times New Roman"/>
          <w:sz w:val="28"/>
          <w:szCs w:val="28"/>
        </w:rPr>
        <w:t xml:space="preserve">S </w:t>
      </w:r>
      <w:r w:rsidR="003437E7">
        <w:rPr>
          <w:rFonts w:ascii="Times New Roman" w:hAnsi="Times New Roman" w:cs="Times New Roman"/>
          <w:sz w:val="28"/>
          <w:szCs w:val="28"/>
        </w:rPr>
        <w:t>–</w:t>
      </w:r>
      <w:r w:rsidRPr="006A2B48">
        <w:rPr>
          <w:rFonts w:ascii="Times New Roman" w:hAnsi="Times New Roman" w:cs="Times New Roman"/>
          <w:sz w:val="28"/>
          <w:szCs w:val="28"/>
        </w:rPr>
        <w:t xml:space="preserve"> норматив расходов стоимости двухразового питания на одного ребенка в день за счет средств областного бюджета </w:t>
      </w:r>
      <w:r w:rsidR="003437E7">
        <w:rPr>
          <w:rFonts w:ascii="Times New Roman" w:hAnsi="Times New Roman" w:cs="Times New Roman"/>
          <w:sz w:val="28"/>
          <w:szCs w:val="28"/>
        </w:rPr>
        <w:t>–</w:t>
      </w:r>
      <w:r w:rsidRPr="006A2B48">
        <w:rPr>
          <w:rFonts w:ascii="Times New Roman" w:hAnsi="Times New Roman" w:cs="Times New Roman"/>
          <w:sz w:val="28"/>
          <w:szCs w:val="28"/>
        </w:rPr>
        <w:t xml:space="preserve"> до </w:t>
      </w:r>
      <w:r w:rsidR="0061156A">
        <w:rPr>
          <w:rFonts w:ascii="Times New Roman" w:hAnsi="Times New Roman" w:cs="Times New Roman"/>
          <w:sz w:val="28"/>
          <w:szCs w:val="28"/>
        </w:rPr>
        <w:t>6</w:t>
      </w:r>
      <w:r w:rsidR="004E221B">
        <w:rPr>
          <w:rFonts w:ascii="Times New Roman" w:hAnsi="Times New Roman" w:cs="Times New Roman"/>
          <w:sz w:val="28"/>
          <w:szCs w:val="28"/>
        </w:rPr>
        <w:t>8</w:t>
      </w:r>
      <w:r w:rsidRPr="006A2B48"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2309DA" w:rsidRPr="006A2B48" w:rsidRDefault="002309DA" w:rsidP="009868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A2B48">
        <w:rPr>
          <w:rFonts w:ascii="Times New Roman" w:hAnsi="Times New Roman" w:cs="Times New Roman"/>
          <w:sz w:val="28"/>
          <w:szCs w:val="28"/>
        </w:rPr>
        <w:t>Ч</w:t>
      </w:r>
      <w:r w:rsidRPr="003437E7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6A2B48">
        <w:rPr>
          <w:rFonts w:ascii="Times New Roman" w:hAnsi="Times New Roman" w:cs="Times New Roman"/>
          <w:sz w:val="28"/>
          <w:szCs w:val="28"/>
        </w:rPr>
        <w:t xml:space="preserve"> </w:t>
      </w:r>
      <w:r w:rsidR="003437E7">
        <w:rPr>
          <w:rFonts w:ascii="Times New Roman" w:hAnsi="Times New Roman" w:cs="Times New Roman"/>
          <w:sz w:val="28"/>
          <w:szCs w:val="28"/>
        </w:rPr>
        <w:t>–</w:t>
      </w:r>
      <w:r w:rsidRPr="006A2B48">
        <w:rPr>
          <w:rFonts w:ascii="Times New Roman" w:hAnsi="Times New Roman" w:cs="Times New Roman"/>
          <w:sz w:val="28"/>
          <w:szCs w:val="28"/>
        </w:rPr>
        <w:t xml:space="preserve"> планируемая численность детей школьного возраста, для которых организован отдых в каникулярное время в лагерях с дневным пребыванием, в i-м муниципальном </w:t>
      </w:r>
      <w:r w:rsidR="00DE2C65" w:rsidRPr="006A2B48">
        <w:rPr>
          <w:rFonts w:ascii="Times New Roman" w:hAnsi="Times New Roman" w:cs="Times New Roman"/>
          <w:sz w:val="28"/>
          <w:szCs w:val="28"/>
        </w:rPr>
        <w:t>образовании</w:t>
      </w:r>
      <w:r w:rsidRPr="006A2B48">
        <w:rPr>
          <w:rFonts w:ascii="Times New Roman" w:hAnsi="Times New Roman" w:cs="Times New Roman"/>
          <w:sz w:val="28"/>
          <w:szCs w:val="28"/>
        </w:rPr>
        <w:t xml:space="preserve"> в соответствии с нормами </w:t>
      </w:r>
      <w:proofErr w:type="spellStart"/>
      <w:r w:rsidRPr="006A2B48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Pr="006A2B48">
        <w:rPr>
          <w:rFonts w:ascii="Times New Roman" w:hAnsi="Times New Roman" w:cs="Times New Roman"/>
          <w:sz w:val="28"/>
          <w:szCs w:val="28"/>
        </w:rPr>
        <w:t xml:space="preserve"> за 1 день (в зависимости от каникулярного времени);</w:t>
      </w:r>
    </w:p>
    <w:p w:rsidR="002309DA" w:rsidRPr="006A2B48" w:rsidRDefault="002309DA" w:rsidP="009868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B48">
        <w:rPr>
          <w:rFonts w:ascii="Times New Roman" w:hAnsi="Times New Roman" w:cs="Times New Roman"/>
          <w:sz w:val="28"/>
          <w:szCs w:val="28"/>
        </w:rPr>
        <w:t xml:space="preserve">D </w:t>
      </w:r>
      <w:r w:rsidR="003437E7">
        <w:rPr>
          <w:rFonts w:ascii="Times New Roman" w:hAnsi="Times New Roman" w:cs="Times New Roman"/>
          <w:sz w:val="28"/>
          <w:szCs w:val="28"/>
        </w:rPr>
        <w:t>–</w:t>
      </w:r>
      <w:r w:rsidRPr="006A2B48">
        <w:rPr>
          <w:rFonts w:ascii="Times New Roman" w:hAnsi="Times New Roman" w:cs="Times New Roman"/>
          <w:sz w:val="28"/>
          <w:szCs w:val="28"/>
        </w:rPr>
        <w:t xml:space="preserve"> плановое количество дней пребывания ребенка в лагере с дневным пребыванием в одну смену (в зависимости от каникулярного времени).</w:t>
      </w:r>
    </w:p>
    <w:p w:rsidR="002309DA" w:rsidRPr="006A2B48" w:rsidRDefault="002309DA" w:rsidP="009868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B48">
        <w:rPr>
          <w:rFonts w:ascii="Times New Roman" w:hAnsi="Times New Roman" w:cs="Times New Roman"/>
          <w:sz w:val="28"/>
          <w:szCs w:val="28"/>
        </w:rPr>
        <w:t>Размер субсидии из областного бюджета (уровень софинансирования) на обеспечение реализации мероприятия не может превышать 70% объема расходных обязательств муниципального образования.</w:t>
      </w:r>
    </w:p>
    <w:p w:rsidR="002309DA" w:rsidRPr="006A2B48" w:rsidRDefault="00D47360" w:rsidP="009868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1527"/>
      <w:bookmarkEnd w:id="2"/>
      <w:r>
        <w:rPr>
          <w:rFonts w:ascii="Times New Roman" w:hAnsi="Times New Roman" w:cs="Times New Roman"/>
          <w:sz w:val="28"/>
          <w:szCs w:val="28"/>
        </w:rPr>
        <w:t>8</w:t>
      </w:r>
      <w:r w:rsidR="002309DA" w:rsidRPr="006A2B48">
        <w:rPr>
          <w:rFonts w:ascii="Times New Roman" w:hAnsi="Times New Roman" w:cs="Times New Roman"/>
          <w:sz w:val="28"/>
          <w:szCs w:val="28"/>
        </w:rPr>
        <w:t>. Распределение субсидий бюджетам муниципальных образований утверждается законом Брянской области об областном бюджете на соответствующий финансовый год и плановый период. Внесение изменений осуществляется в соответствии с Законом Брянской области</w:t>
      </w:r>
      <w:r w:rsidR="00E835F1">
        <w:rPr>
          <w:rFonts w:ascii="Times New Roman" w:hAnsi="Times New Roman" w:cs="Times New Roman"/>
          <w:sz w:val="28"/>
          <w:szCs w:val="28"/>
        </w:rPr>
        <w:t xml:space="preserve"> </w:t>
      </w:r>
      <w:r w:rsidR="00E835F1" w:rsidRPr="00E835F1">
        <w:rPr>
          <w:rFonts w:ascii="Times New Roman" w:hAnsi="Times New Roman" w:cs="Times New Roman"/>
          <w:sz w:val="28"/>
          <w:szCs w:val="28"/>
        </w:rPr>
        <w:t>от 2 ноября 2016 года № 89-З</w:t>
      </w:r>
      <w:r w:rsidR="002309DA" w:rsidRPr="006A2B48">
        <w:rPr>
          <w:rFonts w:ascii="Times New Roman" w:hAnsi="Times New Roman" w:cs="Times New Roman"/>
          <w:sz w:val="28"/>
          <w:szCs w:val="28"/>
        </w:rPr>
        <w:t xml:space="preserve"> </w:t>
      </w:r>
      <w:r w:rsidR="005C039B">
        <w:rPr>
          <w:rFonts w:ascii="Times New Roman" w:hAnsi="Times New Roman" w:cs="Times New Roman"/>
          <w:sz w:val="28"/>
          <w:szCs w:val="28"/>
        </w:rPr>
        <w:t>«</w:t>
      </w:r>
      <w:r w:rsidR="002309DA" w:rsidRPr="006A2B48">
        <w:rPr>
          <w:rFonts w:ascii="Times New Roman" w:hAnsi="Times New Roman" w:cs="Times New Roman"/>
          <w:sz w:val="28"/>
          <w:szCs w:val="28"/>
        </w:rPr>
        <w:t>О межбюджетных отношениях в Брянской области</w:t>
      </w:r>
      <w:r w:rsidR="005C039B">
        <w:rPr>
          <w:rFonts w:ascii="Times New Roman" w:hAnsi="Times New Roman" w:cs="Times New Roman"/>
          <w:sz w:val="28"/>
          <w:szCs w:val="28"/>
        </w:rPr>
        <w:t>»</w:t>
      </w:r>
      <w:r w:rsidR="002309DA" w:rsidRPr="006A2B48">
        <w:rPr>
          <w:rFonts w:ascii="Times New Roman" w:hAnsi="Times New Roman" w:cs="Times New Roman"/>
          <w:sz w:val="28"/>
          <w:szCs w:val="28"/>
        </w:rPr>
        <w:t>.</w:t>
      </w:r>
    </w:p>
    <w:p w:rsidR="002309DA" w:rsidRDefault="00D47360" w:rsidP="009868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1532"/>
      <w:bookmarkEnd w:id="3"/>
      <w:r>
        <w:rPr>
          <w:rFonts w:ascii="Times New Roman" w:hAnsi="Times New Roman" w:cs="Times New Roman"/>
          <w:sz w:val="28"/>
          <w:szCs w:val="28"/>
        </w:rPr>
        <w:t>9</w:t>
      </w:r>
      <w:r w:rsidR="002309DA" w:rsidRPr="006A2B48">
        <w:rPr>
          <w:rFonts w:ascii="Times New Roman" w:hAnsi="Times New Roman" w:cs="Times New Roman"/>
          <w:sz w:val="28"/>
          <w:szCs w:val="28"/>
        </w:rPr>
        <w:t xml:space="preserve">. Предоставление субсидии </w:t>
      </w:r>
      <w:r w:rsidR="00E835F1">
        <w:rPr>
          <w:rFonts w:ascii="Times New Roman" w:hAnsi="Times New Roman" w:cs="Times New Roman"/>
          <w:sz w:val="28"/>
          <w:szCs w:val="28"/>
        </w:rPr>
        <w:t xml:space="preserve">бюджету муниципального образования </w:t>
      </w:r>
      <w:r w:rsidR="002309DA" w:rsidRPr="006A2B48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0969E6">
        <w:rPr>
          <w:rFonts w:ascii="Times New Roman" w:hAnsi="Times New Roman" w:cs="Times New Roman"/>
          <w:sz w:val="28"/>
          <w:szCs w:val="28"/>
        </w:rPr>
        <w:t>на основании</w:t>
      </w:r>
      <w:r w:rsidR="002309DA" w:rsidRPr="006A2B48">
        <w:rPr>
          <w:rFonts w:ascii="Times New Roman" w:hAnsi="Times New Roman" w:cs="Times New Roman"/>
          <w:sz w:val="28"/>
          <w:szCs w:val="28"/>
        </w:rPr>
        <w:t xml:space="preserve"> соглашени</w:t>
      </w:r>
      <w:r w:rsidR="000969E6">
        <w:rPr>
          <w:rFonts w:ascii="Times New Roman" w:hAnsi="Times New Roman" w:cs="Times New Roman"/>
          <w:sz w:val="28"/>
          <w:szCs w:val="28"/>
        </w:rPr>
        <w:t>я</w:t>
      </w:r>
      <w:r w:rsidR="002309DA" w:rsidRPr="006A2B48">
        <w:rPr>
          <w:rFonts w:ascii="Times New Roman" w:hAnsi="Times New Roman" w:cs="Times New Roman"/>
          <w:sz w:val="28"/>
          <w:szCs w:val="28"/>
        </w:rPr>
        <w:t xml:space="preserve">, </w:t>
      </w:r>
      <w:r w:rsidR="00E835F1" w:rsidRPr="00E835F1">
        <w:rPr>
          <w:rFonts w:ascii="Times New Roman" w:hAnsi="Times New Roman" w:cs="Times New Roman"/>
          <w:sz w:val="28"/>
          <w:szCs w:val="28"/>
        </w:rPr>
        <w:t xml:space="preserve">подготавливаемого (формируемого) и заключаемого в </w:t>
      </w:r>
      <w:r w:rsidR="002309DA" w:rsidRPr="006A2B48">
        <w:rPr>
          <w:rFonts w:ascii="Times New Roman" w:hAnsi="Times New Roman" w:cs="Times New Roman"/>
          <w:sz w:val="28"/>
          <w:szCs w:val="28"/>
        </w:rPr>
        <w:t xml:space="preserve">государственной информационной системе управления государственными и муниципальными финансами Брянской области </w:t>
      </w:r>
      <w:r w:rsidR="005C039B">
        <w:rPr>
          <w:rFonts w:ascii="Times New Roman" w:hAnsi="Times New Roman" w:cs="Times New Roman"/>
          <w:sz w:val="28"/>
          <w:szCs w:val="28"/>
        </w:rPr>
        <w:t>«</w:t>
      </w:r>
      <w:r w:rsidR="002309DA" w:rsidRPr="006A2B48">
        <w:rPr>
          <w:rFonts w:ascii="Times New Roman" w:hAnsi="Times New Roman" w:cs="Times New Roman"/>
          <w:sz w:val="28"/>
          <w:szCs w:val="28"/>
        </w:rPr>
        <w:t>Электронный бюджет Брянской области</w:t>
      </w:r>
      <w:r w:rsidR="005C039B">
        <w:rPr>
          <w:rFonts w:ascii="Times New Roman" w:hAnsi="Times New Roman" w:cs="Times New Roman"/>
          <w:sz w:val="28"/>
          <w:szCs w:val="28"/>
        </w:rPr>
        <w:t>»</w:t>
      </w:r>
      <w:r w:rsidR="002309DA" w:rsidRPr="006A2B48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3437E7">
        <w:rPr>
          <w:rFonts w:ascii="Times New Roman" w:hAnsi="Times New Roman" w:cs="Times New Roman"/>
          <w:sz w:val="28"/>
          <w:szCs w:val="28"/>
        </w:rPr>
        <w:t>–</w:t>
      </w:r>
      <w:r w:rsidR="002309DA" w:rsidRPr="006A2B48">
        <w:rPr>
          <w:rFonts w:ascii="Times New Roman" w:hAnsi="Times New Roman" w:cs="Times New Roman"/>
          <w:sz w:val="28"/>
          <w:szCs w:val="28"/>
        </w:rPr>
        <w:t xml:space="preserve"> система </w:t>
      </w:r>
      <w:r w:rsidR="005C039B">
        <w:rPr>
          <w:rFonts w:ascii="Times New Roman" w:hAnsi="Times New Roman" w:cs="Times New Roman"/>
          <w:sz w:val="28"/>
          <w:szCs w:val="28"/>
        </w:rPr>
        <w:t>«</w:t>
      </w:r>
      <w:r w:rsidR="002309DA" w:rsidRPr="006A2B48">
        <w:rPr>
          <w:rFonts w:ascii="Times New Roman" w:hAnsi="Times New Roman" w:cs="Times New Roman"/>
          <w:sz w:val="28"/>
          <w:szCs w:val="28"/>
        </w:rPr>
        <w:t>Электронный бюджет Брянской области</w:t>
      </w:r>
      <w:r w:rsidR="005C039B">
        <w:rPr>
          <w:rFonts w:ascii="Times New Roman" w:hAnsi="Times New Roman" w:cs="Times New Roman"/>
          <w:sz w:val="28"/>
          <w:szCs w:val="28"/>
        </w:rPr>
        <w:t>»</w:t>
      </w:r>
      <w:r w:rsidR="002309DA" w:rsidRPr="006A2B48">
        <w:rPr>
          <w:rFonts w:ascii="Times New Roman" w:hAnsi="Times New Roman" w:cs="Times New Roman"/>
          <w:sz w:val="28"/>
          <w:szCs w:val="28"/>
        </w:rPr>
        <w:t>)</w:t>
      </w:r>
      <w:r w:rsidR="00E835F1">
        <w:rPr>
          <w:rFonts w:ascii="Times New Roman" w:hAnsi="Times New Roman" w:cs="Times New Roman"/>
          <w:sz w:val="28"/>
          <w:szCs w:val="28"/>
        </w:rPr>
        <w:t xml:space="preserve"> в соответствии с типовой формой соглашения, утвержденной Департаментом финансов Брянской области</w:t>
      </w:r>
      <w:r w:rsidR="002309DA" w:rsidRPr="006A2B48">
        <w:rPr>
          <w:rFonts w:ascii="Times New Roman" w:hAnsi="Times New Roman" w:cs="Times New Roman"/>
          <w:sz w:val="28"/>
          <w:szCs w:val="28"/>
        </w:rPr>
        <w:t>.</w:t>
      </w:r>
    </w:p>
    <w:p w:rsidR="00BD4709" w:rsidRDefault="00D47360" w:rsidP="009868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BD4709">
        <w:rPr>
          <w:rFonts w:ascii="Times New Roman" w:hAnsi="Times New Roman" w:cs="Times New Roman"/>
          <w:sz w:val="28"/>
          <w:szCs w:val="28"/>
        </w:rPr>
        <w:t xml:space="preserve">. </w:t>
      </w:r>
      <w:r w:rsidR="00BD4709" w:rsidRPr="00BD4709">
        <w:rPr>
          <w:rFonts w:ascii="Times New Roman" w:hAnsi="Times New Roman" w:cs="Times New Roman"/>
          <w:color w:val="000000" w:themeColor="text1"/>
          <w:sz w:val="28"/>
          <w:szCs w:val="28"/>
        </w:rPr>
        <w:t>Перечисление субсидий бюджетам муниципальных образований осуществляется в соответствии со сводной бюджетной росписью областного бюджета в пределах</w:t>
      </w:r>
      <w:r w:rsidR="00BD4709" w:rsidRPr="007E4B0A">
        <w:rPr>
          <w:color w:val="000000" w:themeColor="text1"/>
          <w:sz w:val="28"/>
          <w:szCs w:val="28"/>
        </w:rPr>
        <w:t xml:space="preserve"> </w:t>
      </w:r>
      <w:r w:rsidR="00BD4709" w:rsidRPr="00BD4709">
        <w:rPr>
          <w:rFonts w:ascii="Times New Roman" w:hAnsi="Times New Roman" w:cs="Times New Roman"/>
          <w:sz w:val="28"/>
          <w:szCs w:val="28"/>
        </w:rPr>
        <w:t>лимитов бюджетных обязательств</w:t>
      </w:r>
      <w:r w:rsidR="00BD4709">
        <w:rPr>
          <w:rFonts w:ascii="Times New Roman" w:hAnsi="Times New Roman" w:cs="Times New Roman"/>
          <w:sz w:val="28"/>
          <w:szCs w:val="28"/>
        </w:rPr>
        <w:t xml:space="preserve"> </w:t>
      </w:r>
      <w:r w:rsidR="00983B1E">
        <w:rPr>
          <w:rFonts w:ascii="Times New Roman" w:hAnsi="Times New Roman" w:cs="Times New Roman"/>
          <w:sz w:val="28"/>
          <w:szCs w:val="28"/>
        </w:rPr>
        <w:t xml:space="preserve">и </w:t>
      </w:r>
      <w:r w:rsidR="00983B1E" w:rsidRPr="00983B1E">
        <w:rPr>
          <w:rFonts w:ascii="Times New Roman" w:hAnsi="Times New Roman" w:cs="Times New Roman"/>
          <w:color w:val="000000" w:themeColor="text1"/>
          <w:sz w:val="28"/>
          <w:szCs w:val="28"/>
        </w:rPr>
        <w:t>в соответствии с кассовым планом выплат департамента, формируемого на основании заявок муниципальных образований</w:t>
      </w:r>
      <w:r w:rsidR="00BD4709" w:rsidRPr="00983B1E">
        <w:rPr>
          <w:rFonts w:ascii="Times New Roman" w:hAnsi="Times New Roman" w:cs="Times New Roman"/>
          <w:sz w:val="28"/>
          <w:szCs w:val="28"/>
        </w:rPr>
        <w:t>.</w:t>
      </w:r>
    </w:p>
    <w:p w:rsidR="00064DF3" w:rsidRDefault="00064DF3" w:rsidP="00064D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D4736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64D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6A2B48">
        <w:rPr>
          <w:rFonts w:ascii="Times New Roman" w:hAnsi="Times New Roman" w:cs="Times New Roman"/>
          <w:sz w:val="28"/>
          <w:szCs w:val="28"/>
        </w:rPr>
        <w:t>ффективност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6A2B48">
        <w:rPr>
          <w:rFonts w:ascii="Times New Roman" w:hAnsi="Times New Roman" w:cs="Times New Roman"/>
          <w:sz w:val="28"/>
          <w:szCs w:val="28"/>
        </w:rPr>
        <w:t xml:space="preserve"> использования субсиди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6A2B4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оценивается департаментом путем сравнения фактически </w:t>
      </w:r>
      <w:r w:rsidRPr="006A2B48">
        <w:rPr>
          <w:rFonts w:ascii="Times New Roman" w:hAnsi="Times New Roman" w:cs="Times New Roman"/>
          <w:sz w:val="28"/>
          <w:szCs w:val="28"/>
        </w:rPr>
        <w:t xml:space="preserve">достигнутых </w:t>
      </w:r>
      <w:r>
        <w:rPr>
          <w:rFonts w:ascii="Times New Roman" w:hAnsi="Times New Roman" w:cs="Times New Roman"/>
          <w:sz w:val="28"/>
          <w:szCs w:val="28"/>
        </w:rPr>
        <w:t xml:space="preserve">и плановых значений </w:t>
      </w:r>
      <w:r w:rsidRPr="006A2B48">
        <w:rPr>
          <w:rFonts w:ascii="Times New Roman" w:hAnsi="Times New Roman" w:cs="Times New Roman"/>
          <w:sz w:val="28"/>
          <w:szCs w:val="28"/>
        </w:rPr>
        <w:t>ре</w:t>
      </w:r>
      <w:r>
        <w:rPr>
          <w:rFonts w:ascii="Times New Roman" w:hAnsi="Times New Roman" w:cs="Times New Roman"/>
          <w:sz w:val="28"/>
          <w:szCs w:val="28"/>
        </w:rPr>
        <w:t>зультатов использования субсидии, предусмотренных соглашением</w:t>
      </w:r>
      <w:r w:rsidRPr="006A2B4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64DF3" w:rsidRPr="006A2B48" w:rsidRDefault="00064DF3" w:rsidP="00064D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использования субсидии является д</w:t>
      </w:r>
      <w:r w:rsidRPr="0027283F">
        <w:rPr>
          <w:rFonts w:ascii="Times New Roman" w:hAnsi="Times New Roman" w:cs="Times New Roman"/>
          <w:sz w:val="28"/>
          <w:szCs w:val="28"/>
        </w:rPr>
        <w:t>оля обучающихся, которые охвачены отдыхом в каникулярное время в лагерях с дневным пребыванием на базе образовательных организаций, учреждений физической культуры и спорта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309DA" w:rsidRDefault="00B1135C" w:rsidP="00064D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7360">
        <w:rPr>
          <w:rFonts w:ascii="Times New Roman" w:hAnsi="Times New Roman" w:cs="Times New Roman"/>
          <w:sz w:val="28"/>
          <w:szCs w:val="28"/>
        </w:rPr>
        <w:t>2</w:t>
      </w:r>
      <w:r w:rsidR="00064DF3">
        <w:rPr>
          <w:rFonts w:ascii="Times New Roman" w:hAnsi="Times New Roman" w:cs="Times New Roman"/>
          <w:sz w:val="28"/>
          <w:szCs w:val="28"/>
        </w:rPr>
        <w:t>.</w:t>
      </w:r>
      <w:r w:rsidR="00064DF3" w:rsidRPr="00064DF3">
        <w:rPr>
          <w:rFonts w:ascii="Times New Roman" w:hAnsi="Times New Roman" w:cs="Times New Roman"/>
          <w:sz w:val="28"/>
          <w:szCs w:val="28"/>
        </w:rPr>
        <w:t xml:space="preserve"> </w:t>
      </w:r>
      <w:r w:rsidR="00064DF3" w:rsidRPr="006A2B48">
        <w:rPr>
          <w:rFonts w:ascii="Times New Roman" w:hAnsi="Times New Roman" w:cs="Times New Roman"/>
          <w:sz w:val="28"/>
          <w:szCs w:val="28"/>
        </w:rPr>
        <w:t>Орган</w:t>
      </w:r>
      <w:r w:rsidR="00064DF3">
        <w:rPr>
          <w:rFonts w:ascii="Times New Roman" w:hAnsi="Times New Roman" w:cs="Times New Roman"/>
          <w:sz w:val="28"/>
          <w:szCs w:val="28"/>
        </w:rPr>
        <w:t>ы</w:t>
      </w:r>
      <w:r w:rsidR="00064DF3" w:rsidRPr="006A2B48">
        <w:rPr>
          <w:rFonts w:ascii="Times New Roman" w:hAnsi="Times New Roman" w:cs="Times New Roman"/>
          <w:sz w:val="28"/>
          <w:szCs w:val="28"/>
        </w:rPr>
        <w:t xml:space="preserve"> местного самоуправления муниципальн</w:t>
      </w:r>
      <w:r w:rsidR="00064DF3">
        <w:rPr>
          <w:rFonts w:ascii="Times New Roman" w:hAnsi="Times New Roman" w:cs="Times New Roman"/>
          <w:sz w:val="28"/>
          <w:szCs w:val="28"/>
        </w:rPr>
        <w:t>ых</w:t>
      </w:r>
      <w:r w:rsidR="00064DF3" w:rsidRPr="006A2B48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064DF3">
        <w:rPr>
          <w:rFonts w:ascii="Times New Roman" w:hAnsi="Times New Roman" w:cs="Times New Roman"/>
          <w:sz w:val="28"/>
          <w:szCs w:val="28"/>
        </w:rPr>
        <w:t xml:space="preserve">й </w:t>
      </w:r>
      <w:r w:rsidR="00064DF3" w:rsidRPr="00064D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представляют отчетность об осуществлении расходов местного бюджета, в целях софинансирования которых предоставляется субсидия, а также о достижении значений результатов использования субсидии, в сроки и в порядке, установленные </w:t>
      </w:r>
      <w:r w:rsidR="00064DF3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064DF3" w:rsidRPr="00064DF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оглашением, в том числе в системе </w:t>
      </w:r>
      <w:r w:rsidR="00064DF3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064DF3" w:rsidRPr="00064DF3">
        <w:rPr>
          <w:rFonts w:ascii="Times New Roman" w:hAnsi="Times New Roman" w:cs="Times New Roman"/>
          <w:color w:val="000000" w:themeColor="text1"/>
          <w:sz w:val="28"/>
          <w:szCs w:val="28"/>
        </w:rPr>
        <w:t>Электронный бюджет</w:t>
      </w:r>
      <w:r w:rsidR="00064DF3" w:rsidRPr="006A2B48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  <w:r w:rsidR="00064DF3">
        <w:rPr>
          <w:rFonts w:ascii="Times New Roman" w:hAnsi="Times New Roman" w:cs="Times New Roman"/>
          <w:sz w:val="28"/>
          <w:szCs w:val="28"/>
        </w:rPr>
        <w:t>».</w:t>
      </w:r>
    </w:p>
    <w:p w:rsidR="00064DF3" w:rsidRPr="006A2B48" w:rsidRDefault="00064DF3" w:rsidP="00064DF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736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64DF3">
        <w:t xml:space="preserve"> </w:t>
      </w:r>
      <w:r w:rsidRPr="00064DF3">
        <w:rPr>
          <w:rFonts w:ascii="Times New Roman" w:hAnsi="Times New Roman" w:cs="Times New Roman"/>
          <w:sz w:val="28"/>
          <w:szCs w:val="28"/>
        </w:rPr>
        <w:t>Не использованные в текущем финансовом году субсидии подлежат возврату в областной бюджет в соответствии с требованиями, установленными бюджетным законодательством Российской Федерации.</w:t>
      </w:r>
    </w:p>
    <w:p w:rsidR="00D648A0" w:rsidRDefault="002309DA" w:rsidP="009868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B48">
        <w:rPr>
          <w:rFonts w:ascii="Times New Roman" w:hAnsi="Times New Roman" w:cs="Times New Roman"/>
          <w:sz w:val="28"/>
          <w:szCs w:val="28"/>
        </w:rPr>
        <w:t>1</w:t>
      </w:r>
      <w:r w:rsidR="00D47360">
        <w:rPr>
          <w:rFonts w:ascii="Times New Roman" w:hAnsi="Times New Roman" w:cs="Times New Roman"/>
          <w:sz w:val="28"/>
          <w:szCs w:val="28"/>
        </w:rPr>
        <w:t>4</w:t>
      </w:r>
      <w:r w:rsidRPr="006A2B48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648A0" w:rsidRPr="00D648A0">
        <w:rPr>
          <w:rFonts w:ascii="Times New Roman" w:hAnsi="Times New Roman" w:cs="Times New Roman"/>
          <w:sz w:val="28"/>
          <w:szCs w:val="28"/>
        </w:rPr>
        <w:t>В случае если муниципальным образованием по состоянию на 31 декабря соответствующего финансового года предоставления субсидии допущены нарушения обязательств по достижению результатов использования субсидий, предусмотренных соглашением, и в срок до первой даты представления отчетности о достижении значений данных результатов в году, следующем за годом предоставления субсидии, указанные нарушения не устранены, объем средств, подлежащий возврату из бюджета муниципального образования в областной бюджет</w:t>
      </w:r>
      <w:proofErr w:type="gramEnd"/>
      <w:r w:rsidR="00D648A0" w:rsidRPr="00D648A0">
        <w:rPr>
          <w:rFonts w:ascii="Times New Roman" w:hAnsi="Times New Roman" w:cs="Times New Roman"/>
          <w:sz w:val="28"/>
          <w:szCs w:val="28"/>
        </w:rPr>
        <w:t>, и срок возврата указанных средств определяются в соответствии с пунктами 16 - 18 Правил.</w:t>
      </w:r>
    </w:p>
    <w:p w:rsidR="00D648A0" w:rsidRPr="00D648A0" w:rsidRDefault="00D648A0" w:rsidP="00D648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736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648A0">
        <w:rPr>
          <w:rFonts w:ascii="Times New Roman" w:hAnsi="Times New Roman" w:cs="Times New Roman"/>
          <w:sz w:val="28"/>
          <w:szCs w:val="28"/>
        </w:rPr>
        <w:t>Основанием для освобождения муниципальных образований от применения мер ответственности, предусмотренных пунктом 1</w:t>
      </w:r>
      <w:r w:rsidR="00D47360">
        <w:rPr>
          <w:rFonts w:ascii="Times New Roman" w:hAnsi="Times New Roman" w:cs="Times New Roman"/>
          <w:sz w:val="28"/>
          <w:szCs w:val="28"/>
        </w:rPr>
        <w:t>4</w:t>
      </w:r>
      <w:r w:rsidRPr="00D648A0">
        <w:rPr>
          <w:rFonts w:ascii="Times New Roman" w:hAnsi="Times New Roman" w:cs="Times New Roman"/>
          <w:sz w:val="28"/>
          <w:szCs w:val="28"/>
        </w:rPr>
        <w:t xml:space="preserve"> настоящего Порядка, является документально подтвержденное наступление обстоятельств непреодолимой силы, препятствующих исполнению соответствующих обязательств. </w:t>
      </w:r>
    </w:p>
    <w:p w:rsidR="00D648A0" w:rsidRDefault="00D648A0" w:rsidP="00D648A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48A0">
        <w:rPr>
          <w:rFonts w:ascii="Times New Roman" w:hAnsi="Times New Roman" w:cs="Times New Roman"/>
          <w:sz w:val="28"/>
          <w:szCs w:val="28"/>
        </w:rPr>
        <w:t xml:space="preserve">Наличие оснований для освобождения муниципальных образований от применения мер ответственности устанавливается в порядке, определенном пунктом 20 Правил. </w:t>
      </w:r>
    </w:p>
    <w:p w:rsidR="00D648A0" w:rsidRDefault="00B1135C" w:rsidP="009868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D47360">
        <w:rPr>
          <w:rFonts w:ascii="Times New Roman" w:hAnsi="Times New Roman" w:cs="Times New Roman"/>
          <w:sz w:val="28"/>
          <w:szCs w:val="28"/>
        </w:rPr>
        <w:t>6</w:t>
      </w:r>
      <w:r w:rsidR="004F6A51" w:rsidRPr="006A2B48">
        <w:rPr>
          <w:rFonts w:ascii="Times New Roman" w:hAnsi="Times New Roman" w:cs="Times New Roman"/>
          <w:sz w:val="28"/>
          <w:szCs w:val="28"/>
        </w:rPr>
        <w:t xml:space="preserve">. </w:t>
      </w:r>
      <w:r w:rsidR="00D648A0" w:rsidRPr="00D648A0">
        <w:rPr>
          <w:rFonts w:ascii="Times New Roman" w:hAnsi="Times New Roman" w:cs="Times New Roman"/>
          <w:sz w:val="28"/>
          <w:szCs w:val="28"/>
        </w:rPr>
        <w:t>В случае нарушения целей, установленных при предоставлении субсидии, применяются бюджетные меры принуждения, предусмотренные бюджетным законодательством Российской Федерации.</w:t>
      </w:r>
    </w:p>
    <w:p w:rsidR="0098681C" w:rsidRDefault="002309DA" w:rsidP="0098681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2B48">
        <w:rPr>
          <w:rFonts w:ascii="Times New Roman" w:hAnsi="Times New Roman" w:cs="Times New Roman"/>
          <w:sz w:val="28"/>
          <w:szCs w:val="28"/>
        </w:rPr>
        <w:t>1</w:t>
      </w:r>
      <w:r w:rsidR="00D47360">
        <w:rPr>
          <w:rFonts w:ascii="Times New Roman" w:hAnsi="Times New Roman" w:cs="Times New Roman"/>
          <w:sz w:val="28"/>
          <w:szCs w:val="28"/>
        </w:rPr>
        <w:t>7</w:t>
      </w:r>
      <w:r w:rsidR="00F83502">
        <w:rPr>
          <w:rFonts w:ascii="Times New Roman" w:hAnsi="Times New Roman" w:cs="Times New Roman"/>
          <w:sz w:val="28"/>
          <w:szCs w:val="28"/>
        </w:rPr>
        <w:t>.</w:t>
      </w:r>
      <w:r w:rsidRPr="006A2B48">
        <w:rPr>
          <w:rFonts w:ascii="Times New Roman" w:hAnsi="Times New Roman" w:cs="Times New Roman"/>
          <w:sz w:val="28"/>
          <w:szCs w:val="28"/>
        </w:rPr>
        <w:t xml:space="preserve"> </w:t>
      </w:r>
      <w:r w:rsidR="0098681C"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бюджетных средств осуществляют органы местного самоуправления муниципальных образований и департамент.</w:t>
      </w:r>
    </w:p>
    <w:p w:rsidR="00E65599" w:rsidRDefault="0098681C" w:rsidP="002728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3BF0">
        <w:rPr>
          <w:rFonts w:ascii="Times New Roman" w:hAnsi="Times New Roman" w:cs="Times New Roman"/>
          <w:sz w:val="28"/>
          <w:szCs w:val="28"/>
        </w:rPr>
        <w:t>Контроль за соблюдением муниципальным</w:t>
      </w:r>
      <w:r>
        <w:rPr>
          <w:rFonts w:ascii="Times New Roman" w:hAnsi="Times New Roman" w:cs="Times New Roman"/>
          <w:sz w:val="28"/>
          <w:szCs w:val="28"/>
        </w:rPr>
        <w:t>и образования</w:t>
      </w:r>
      <w:r w:rsidRPr="00CD3BF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CD3BF0">
        <w:rPr>
          <w:rFonts w:ascii="Times New Roman" w:hAnsi="Times New Roman" w:cs="Times New Roman"/>
          <w:sz w:val="28"/>
          <w:szCs w:val="28"/>
        </w:rPr>
        <w:t xml:space="preserve"> условий предоставления субсиди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CD3BF0">
        <w:rPr>
          <w:rFonts w:ascii="Times New Roman" w:hAnsi="Times New Roman" w:cs="Times New Roman"/>
          <w:sz w:val="28"/>
          <w:szCs w:val="28"/>
        </w:rPr>
        <w:t xml:space="preserve">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24 </w:t>
      </w:r>
      <w:r w:rsidRPr="00FE4EBC">
        <w:rPr>
          <w:rFonts w:ascii="Times New Roman" w:hAnsi="Times New Roman" w:cs="Times New Roman"/>
          <w:sz w:val="28"/>
          <w:szCs w:val="28"/>
        </w:rPr>
        <w:t>Правил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E221B" w:rsidRDefault="004E221B" w:rsidP="002728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221B" w:rsidRDefault="004E221B" w:rsidP="0027283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E221B" w:rsidSect="00CC58A2">
      <w:pgSz w:w="11905" w:h="16838"/>
      <w:pgMar w:top="851" w:right="851" w:bottom="851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9DA"/>
    <w:rsid w:val="00064DF3"/>
    <w:rsid w:val="000969E6"/>
    <w:rsid w:val="000A3144"/>
    <w:rsid w:val="000A6036"/>
    <w:rsid w:val="001C320D"/>
    <w:rsid w:val="002309DA"/>
    <w:rsid w:val="00234398"/>
    <w:rsid w:val="00244AF9"/>
    <w:rsid w:val="0027283F"/>
    <w:rsid w:val="00274A51"/>
    <w:rsid w:val="002C7EAB"/>
    <w:rsid w:val="003437E7"/>
    <w:rsid w:val="00364E1F"/>
    <w:rsid w:val="003F238A"/>
    <w:rsid w:val="004429AE"/>
    <w:rsid w:val="004A367A"/>
    <w:rsid w:val="004E221B"/>
    <w:rsid w:val="004F6A51"/>
    <w:rsid w:val="005047BA"/>
    <w:rsid w:val="005551A1"/>
    <w:rsid w:val="00575391"/>
    <w:rsid w:val="005C039B"/>
    <w:rsid w:val="005F79EF"/>
    <w:rsid w:val="0061156A"/>
    <w:rsid w:val="00645E78"/>
    <w:rsid w:val="00672190"/>
    <w:rsid w:val="0068704F"/>
    <w:rsid w:val="006A2B48"/>
    <w:rsid w:val="006C0A30"/>
    <w:rsid w:val="006F7CAF"/>
    <w:rsid w:val="00714647"/>
    <w:rsid w:val="0078257D"/>
    <w:rsid w:val="007F6BB3"/>
    <w:rsid w:val="008026AD"/>
    <w:rsid w:val="008C3AF4"/>
    <w:rsid w:val="00956D92"/>
    <w:rsid w:val="00983B1E"/>
    <w:rsid w:val="0098681C"/>
    <w:rsid w:val="009E489E"/>
    <w:rsid w:val="00A52D9F"/>
    <w:rsid w:val="00A60A82"/>
    <w:rsid w:val="00A647CE"/>
    <w:rsid w:val="00AD38DB"/>
    <w:rsid w:val="00B1135C"/>
    <w:rsid w:val="00B6487C"/>
    <w:rsid w:val="00B674FA"/>
    <w:rsid w:val="00BC00BC"/>
    <w:rsid w:val="00BD4709"/>
    <w:rsid w:val="00CC58A2"/>
    <w:rsid w:val="00CE1012"/>
    <w:rsid w:val="00D0097F"/>
    <w:rsid w:val="00D2629A"/>
    <w:rsid w:val="00D47360"/>
    <w:rsid w:val="00D648A0"/>
    <w:rsid w:val="00DA2BC6"/>
    <w:rsid w:val="00DE2C65"/>
    <w:rsid w:val="00E61E13"/>
    <w:rsid w:val="00E65599"/>
    <w:rsid w:val="00E70A57"/>
    <w:rsid w:val="00E72E04"/>
    <w:rsid w:val="00E835F1"/>
    <w:rsid w:val="00E85EA1"/>
    <w:rsid w:val="00ED3C4B"/>
    <w:rsid w:val="00EE120A"/>
    <w:rsid w:val="00EF12B8"/>
    <w:rsid w:val="00EF4A3B"/>
    <w:rsid w:val="00F5322B"/>
    <w:rsid w:val="00F8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09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309D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309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309D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309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309D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309D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309D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F6A5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2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E120A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D47360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09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309D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309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309D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309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309D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309D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309D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F6A5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12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E120A"/>
    <w:rPr>
      <w:rFonts w:ascii="Segoe UI" w:hAnsi="Segoe UI" w:cs="Segoe UI"/>
      <w:sz w:val="18"/>
      <w:szCs w:val="18"/>
    </w:rPr>
  </w:style>
  <w:style w:type="paragraph" w:styleId="a6">
    <w:name w:val="Normal (Web)"/>
    <w:basedOn w:val="a"/>
    <w:uiPriority w:val="99"/>
    <w:unhideWhenUsed/>
    <w:rsid w:val="00D47360"/>
    <w:pPr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</TotalTime>
  <Pages>3</Pages>
  <Words>1151</Words>
  <Characters>6567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2024-10-16T15:03:00Z</cp:lastPrinted>
  <dcterms:created xsi:type="dcterms:W3CDTF">2023-03-23T08:07:00Z</dcterms:created>
  <dcterms:modified xsi:type="dcterms:W3CDTF">2024-12-25T13:26:00Z</dcterms:modified>
</cp:coreProperties>
</file>