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19A4" w:rsidRDefault="006319A4" w:rsidP="003519AC">
      <w:pPr>
        <w:autoSpaceDE w:val="0"/>
        <w:autoSpaceDN w:val="0"/>
        <w:adjustRightInd w:val="0"/>
        <w:ind w:left="3686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>Приложение</w:t>
      </w:r>
    </w:p>
    <w:p w:rsidR="003519AC" w:rsidRPr="003519AC" w:rsidRDefault="006319A4" w:rsidP="003519AC">
      <w:pPr>
        <w:autoSpaceDE w:val="0"/>
        <w:autoSpaceDN w:val="0"/>
        <w:adjustRightInd w:val="0"/>
        <w:ind w:left="3686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к </w:t>
      </w:r>
      <w:r w:rsidR="003519AC" w:rsidRPr="003519AC">
        <w:rPr>
          <w:noProof/>
          <w:sz w:val="28"/>
          <w:szCs w:val="28"/>
        </w:rPr>
        <w:t>границам охранной зоны памятника</w:t>
      </w:r>
    </w:p>
    <w:p w:rsidR="003519AC" w:rsidRPr="003519AC" w:rsidRDefault="003519AC" w:rsidP="003519AC">
      <w:pPr>
        <w:autoSpaceDE w:val="0"/>
        <w:autoSpaceDN w:val="0"/>
        <w:adjustRightInd w:val="0"/>
        <w:ind w:left="3686"/>
        <w:rPr>
          <w:noProof/>
          <w:sz w:val="28"/>
          <w:szCs w:val="28"/>
        </w:rPr>
      </w:pPr>
      <w:r w:rsidRPr="003519AC">
        <w:rPr>
          <w:noProof/>
          <w:sz w:val="28"/>
          <w:szCs w:val="28"/>
        </w:rPr>
        <w:t>природы регионального значения «Бечино», расположенного в Жуковском муниципальном округе Брянской области</w:t>
      </w:r>
    </w:p>
    <w:p w:rsidR="003519AC" w:rsidRDefault="003519AC" w:rsidP="003519AC">
      <w:pPr>
        <w:autoSpaceDE w:val="0"/>
        <w:autoSpaceDN w:val="0"/>
        <w:adjustRightInd w:val="0"/>
        <w:ind w:left="4111"/>
        <w:rPr>
          <w:noProof/>
          <w:sz w:val="28"/>
          <w:szCs w:val="28"/>
        </w:rPr>
      </w:pPr>
    </w:p>
    <w:p w:rsidR="003519AC" w:rsidRDefault="003519AC" w:rsidP="003519AC">
      <w:pPr>
        <w:autoSpaceDE w:val="0"/>
        <w:autoSpaceDN w:val="0"/>
        <w:adjustRightInd w:val="0"/>
        <w:ind w:left="4111"/>
        <w:rPr>
          <w:noProof/>
          <w:sz w:val="28"/>
          <w:szCs w:val="28"/>
        </w:rPr>
      </w:pPr>
    </w:p>
    <w:p w:rsidR="003519AC" w:rsidRPr="003519AC" w:rsidRDefault="003519AC" w:rsidP="003519AC">
      <w:pPr>
        <w:autoSpaceDE w:val="0"/>
        <w:autoSpaceDN w:val="0"/>
        <w:adjustRightInd w:val="0"/>
        <w:ind w:left="4111"/>
        <w:rPr>
          <w:noProof/>
          <w:sz w:val="28"/>
          <w:szCs w:val="28"/>
        </w:rPr>
      </w:pPr>
    </w:p>
    <w:p w:rsidR="003519AC" w:rsidRPr="003519AC" w:rsidRDefault="003519AC" w:rsidP="003519AC">
      <w:pPr>
        <w:autoSpaceDE w:val="0"/>
        <w:autoSpaceDN w:val="0"/>
        <w:adjustRightInd w:val="0"/>
        <w:jc w:val="center"/>
        <w:rPr>
          <w:noProof/>
          <w:sz w:val="28"/>
          <w:szCs w:val="28"/>
        </w:rPr>
      </w:pPr>
      <w:r w:rsidRPr="003519AC">
        <w:rPr>
          <w:noProof/>
          <w:sz w:val="28"/>
          <w:szCs w:val="28"/>
        </w:rPr>
        <w:t>КАРТА-СХЕМ</w:t>
      </w:r>
      <w:bookmarkStart w:id="0" w:name="_GoBack"/>
      <w:bookmarkEnd w:id="0"/>
      <w:r w:rsidRPr="003519AC">
        <w:rPr>
          <w:noProof/>
          <w:sz w:val="28"/>
          <w:szCs w:val="28"/>
        </w:rPr>
        <w:t>А</w:t>
      </w:r>
    </w:p>
    <w:p w:rsidR="003519AC" w:rsidRPr="003519AC" w:rsidRDefault="003519AC" w:rsidP="003519AC">
      <w:pPr>
        <w:autoSpaceDE w:val="0"/>
        <w:autoSpaceDN w:val="0"/>
        <w:adjustRightInd w:val="0"/>
        <w:jc w:val="center"/>
        <w:rPr>
          <w:noProof/>
          <w:sz w:val="28"/>
          <w:szCs w:val="28"/>
        </w:rPr>
      </w:pPr>
      <w:r w:rsidRPr="003519AC">
        <w:rPr>
          <w:noProof/>
          <w:sz w:val="28"/>
          <w:szCs w:val="28"/>
        </w:rPr>
        <w:t>охранной зоны особо о</w:t>
      </w:r>
      <w:r>
        <w:rPr>
          <w:noProof/>
          <w:sz w:val="28"/>
          <w:szCs w:val="28"/>
        </w:rPr>
        <w:t>храняемой природной территории –</w:t>
      </w:r>
    </w:p>
    <w:p w:rsidR="006319A4" w:rsidRDefault="003519AC" w:rsidP="003519AC">
      <w:pPr>
        <w:autoSpaceDE w:val="0"/>
        <w:autoSpaceDN w:val="0"/>
        <w:adjustRightInd w:val="0"/>
        <w:jc w:val="center"/>
        <w:rPr>
          <w:noProof/>
          <w:sz w:val="28"/>
          <w:szCs w:val="28"/>
        </w:rPr>
      </w:pPr>
      <w:r w:rsidRPr="003519AC">
        <w:rPr>
          <w:noProof/>
          <w:sz w:val="28"/>
          <w:szCs w:val="28"/>
        </w:rPr>
        <w:t>памятника природы регионального значения «Бечино»</w:t>
      </w:r>
    </w:p>
    <w:p w:rsidR="003519AC" w:rsidRDefault="003519AC" w:rsidP="003519AC">
      <w:pPr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735764" cy="5937662"/>
            <wp:effectExtent l="0" t="0" r="0" b="6350"/>
            <wp:docPr id="3" name="Рисунок 3" descr="D:\Документы\Downloads\Бечино для указ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Документы\Downloads\Бечино для указа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872"/>
                    <a:stretch/>
                  </pic:blipFill>
                  <pic:spPr bwMode="auto">
                    <a:xfrm>
                      <a:off x="0" y="0"/>
                      <a:ext cx="5735955" cy="59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9A4" w:rsidRDefault="006319A4" w:rsidP="006319A4">
      <w:pPr>
        <w:jc w:val="center"/>
        <w:rPr>
          <w:noProof/>
          <w:sz w:val="28"/>
          <w:szCs w:val="28"/>
        </w:rPr>
      </w:pPr>
    </w:p>
    <w:sectPr w:rsidR="006319A4" w:rsidSect="00F94607">
      <w:headerReference w:type="default" r:id="rId1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0DE8" w:rsidRDefault="00460DE8">
      <w:r>
        <w:separator/>
      </w:r>
    </w:p>
  </w:endnote>
  <w:endnote w:type="continuationSeparator" w:id="0">
    <w:p w:rsidR="00460DE8" w:rsidRDefault="00460D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0DE8" w:rsidRDefault="00460DE8">
      <w:r>
        <w:separator/>
      </w:r>
    </w:p>
  </w:footnote>
  <w:footnote w:type="continuationSeparator" w:id="0">
    <w:p w:rsidR="00460DE8" w:rsidRDefault="00460DE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210F" w:rsidRDefault="00651DA2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 w:rsidR="003519AC">
      <w:rPr>
        <w:noProof/>
      </w:rP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C29AF"/>
    <w:multiLevelType w:val="hybridMultilevel"/>
    <w:tmpl w:val="AB30F8DC"/>
    <w:lvl w:ilvl="0" w:tplc="BC22F7C4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 w:tplc="B3601A6C">
      <w:start w:val="1"/>
      <w:numFmt w:val="decimal"/>
      <w:lvlText w:val=""/>
      <w:lvlJc w:val="left"/>
    </w:lvl>
    <w:lvl w:ilvl="2" w:tplc="083A1B00">
      <w:start w:val="1"/>
      <w:numFmt w:val="decimal"/>
      <w:lvlText w:val=""/>
      <w:lvlJc w:val="left"/>
    </w:lvl>
    <w:lvl w:ilvl="3" w:tplc="188ABC12">
      <w:start w:val="1"/>
      <w:numFmt w:val="decimal"/>
      <w:lvlText w:val=""/>
      <w:lvlJc w:val="left"/>
    </w:lvl>
    <w:lvl w:ilvl="4" w:tplc="80FE105A">
      <w:start w:val="1"/>
      <w:numFmt w:val="decimal"/>
      <w:lvlText w:val=""/>
      <w:lvlJc w:val="left"/>
    </w:lvl>
    <w:lvl w:ilvl="5" w:tplc="C97C0F4A">
      <w:start w:val="1"/>
      <w:numFmt w:val="decimal"/>
      <w:lvlText w:val=""/>
      <w:lvlJc w:val="left"/>
    </w:lvl>
    <w:lvl w:ilvl="6" w:tplc="D4101FCC">
      <w:start w:val="1"/>
      <w:numFmt w:val="decimal"/>
      <w:lvlText w:val=""/>
      <w:lvlJc w:val="left"/>
    </w:lvl>
    <w:lvl w:ilvl="7" w:tplc="35A43804">
      <w:start w:val="1"/>
      <w:numFmt w:val="decimal"/>
      <w:lvlText w:val=""/>
      <w:lvlJc w:val="left"/>
    </w:lvl>
    <w:lvl w:ilvl="8" w:tplc="7AF814D0">
      <w:start w:val="1"/>
      <w:numFmt w:val="decimal"/>
      <w:lvlText w:val=""/>
      <w:lvlJc w:val="left"/>
    </w:lvl>
  </w:abstractNum>
  <w:abstractNum w:abstractNumId="1">
    <w:nsid w:val="1AF97E52"/>
    <w:multiLevelType w:val="hybridMultilevel"/>
    <w:tmpl w:val="E41C9644"/>
    <w:lvl w:ilvl="0" w:tplc="4240EF50">
      <w:start w:val="1"/>
      <w:numFmt w:val="decimal"/>
      <w:lvlText w:val="%1)"/>
      <w:lvlJc w:val="left"/>
      <w:pPr>
        <w:ind w:left="501" w:hanging="360"/>
      </w:pPr>
    </w:lvl>
    <w:lvl w:ilvl="1" w:tplc="6C7E8B18">
      <w:start w:val="1"/>
      <w:numFmt w:val="lowerLetter"/>
      <w:lvlText w:val="%2."/>
      <w:lvlJc w:val="left"/>
      <w:pPr>
        <w:ind w:left="1221" w:hanging="360"/>
      </w:pPr>
    </w:lvl>
    <w:lvl w:ilvl="2" w:tplc="B0568126">
      <w:start w:val="1"/>
      <w:numFmt w:val="lowerRoman"/>
      <w:lvlText w:val="%3."/>
      <w:lvlJc w:val="right"/>
      <w:pPr>
        <w:ind w:left="1941" w:hanging="180"/>
      </w:pPr>
    </w:lvl>
    <w:lvl w:ilvl="3" w:tplc="242C0EB4">
      <w:start w:val="1"/>
      <w:numFmt w:val="decimal"/>
      <w:lvlText w:val="%4."/>
      <w:lvlJc w:val="left"/>
      <w:pPr>
        <w:ind w:left="2661" w:hanging="360"/>
      </w:pPr>
    </w:lvl>
    <w:lvl w:ilvl="4" w:tplc="7AFA5ED8">
      <w:start w:val="1"/>
      <w:numFmt w:val="lowerLetter"/>
      <w:lvlText w:val="%5."/>
      <w:lvlJc w:val="left"/>
      <w:pPr>
        <w:ind w:left="3381" w:hanging="360"/>
      </w:pPr>
    </w:lvl>
    <w:lvl w:ilvl="5" w:tplc="00DAE22A">
      <w:start w:val="1"/>
      <w:numFmt w:val="lowerRoman"/>
      <w:lvlText w:val="%6."/>
      <w:lvlJc w:val="right"/>
      <w:pPr>
        <w:ind w:left="4101" w:hanging="180"/>
      </w:pPr>
    </w:lvl>
    <w:lvl w:ilvl="6" w:tplc="E182B726">
      <w:start w:val="1"/>
      <w:numFmt w:val="decimal"/>
      <w:lvlText w:val="%7."/>
      <w:lvlJc w:val="left"/>
      <w:pPr>
        <w:ind w:left="4821" w:hanging="360"/>
      </w:pPr>
    </w:lvl>
    <w:lvl w:ilvl="7" w:tplc="D0D295B4">
      <w:start w:val="1"/>
      <w:numFmt w:val="lowerLetter"/>
      <w:lvlText w:val="%8."/>
      <w:lvlJc w:val="left"/>
      <w:pPr>
        <w:ind w:left="5541" w:hanging="360"/>
      </w:pPr>
    </w:lvl>
    <w:lvl w:ilvl="8" w:tplc="A6743920">
      <w:start w:val="1"/>
      <w:numFmt w:val="lowerRoman"/>
      <w:lvlText w:val="%9."/>
      <w:lvlJc w:val="right"/>
      <w:pPr>
        <w:ind w:left="6261" w:hanging="180"/>
      </w:pPr>
    </w:lvl>
  </w:abstractNum>
  <w:abstractNum w:abstractNumId="2">
    <w:nsid w:val="1B473766"/>
    <w:multiLevelType w:val="hybridMultilevel"/>
    <w:tmpl w:val="E33642B4"/>
    <w:lvl w:ilvl="0" w:tplc="7D1AD788">
      <w:start w:val="1"/>
      <w:numFmt w:val="decimal"/>
      <w:lvlText w:val="%1)"/>
      <w:lvlJc w:val="left"/>
      <w:pPr>
        <w:ind w:left="928" w:hanging="360"/>
      </w:pPr>
    </w:lvl>
    <w:lvl w:ilvl="1" w:tplc="1D7698E6">
      <w:start w:val="1"/>
      <w:numFmt w:val="lowerLetter"/>
      <w:lvlText w:val="%2."/>
      <w:lvlJc w:val="left"/>
      <w:pPr>
        <w:ind w:left="1440" w:hanging="360"/>
      </w:pPr>
    </w:lvl>
    <w:lvl w:ilvl="2" w:tplc="20D8561A">
      <w:start w:val="1"/>
      <w:numFmt w:val="lowerRoman"/>
      <w:lvlText w:val="%3."/>
      <w:lvlJc w:val="right"/>
      <w:pPr>
        <w:ind w:left="2160" w:hanging="180"/>
      </w:pPr>
    </w:lvl>
    <w:lvl w:ilvl="3" w:tplc="9A36ADE6">
      <w:start w:val="1"/>
      <w:numFmt w:val="decimal"/>
      <w:lvlText w:val="%4."/>
      <w:lvlJc w:val="left"/>
      <w:pPr>
        <w:ind w:left="2880" w:hanging="360"/>
      </w:pPr>
    </w:lvl>
    <w:lvl w:ilvl="4" w:tplc="CF3A7B78">
      <w:start w:val="1"/>
      <w:numFmt w:val="lowerLetter"/>
      <w:lvlText w:val="%5."/>
      <w:lvlJc w:val="left"/>
      <w:pPr>
        <w:ind w:left="3600" w:hanging="360"/>
      </w:pPr>
    </w:lvl>
    <w:lvl w:ilvl="5" w:tplc="42C8579A">
      <w:start w:val="1"/>
      <w:numFmt w:val="lowerRoman"/>
      <w:lvlText w:val="%6."/>
      <w:lvlJc w:val="right"/>
      <w:pPr>
        <w:ind w:left="4320" w:hanging="180"/>
      </w:pPr>
    </w:lvl>
    <w:lvl w:ilvl="6" w:tplc="36945EC0">
      <w:start w:val="1"/>
      <w:numFmt w:val="decimal"/>
      <w:lvlText w:val="%7."/>
      <w:lvlJc w:val="left"/>
      <w:pPr>
        <w:ind w:left="5040" w:hanging="360"/>
      </w:pPr>
    </w:lvl>
    <w:lvl w:ilvl="7" w:tplc="7AF0A5AE">
      <w:start w:val="1"/>
      <w:numFmt w:val="lowerLetter"/>
      <w:lvlText w:val="%8."/>
      <w:lvlJc w:val="left"/>
      <w:pPr>
        <w:ind w:left="5760" w:hanging="360"/>
      </w:pPr>
    </w:lvl>
    <w:lvl w:ilvl="8" w:tplc="8EAA9FF2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DF088F"/>
    <w:multiLevelType w:val="hybridMultilevel"/>
    <w:tmpl w:val="C562CB14"/>
    <w:lvl w:ilvl="0" w:tplc="ABA8CC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4CD636D"/>
    <w:multiLevelType w:val="multilevel"/>
    <w:tmpl w:val="7EEEF2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lvlText w:val="%1.%2"/>
      <w:lvlJc w:val="left"/>
      <w:pPr>
        <w:ind w:left="876" w:hanging="450"/>
      </w:pPr>
    </w:lvl>
    <w:lvl w:ilvl="2">
      <w:start w:val="1"/>
      <w:numFmt w:val="decimal"/>
      <w:lvlText w:val="%1.%2.%3"/>
      <w:lvlJc w:val="left"/>
      <w:pPr>
        <w:ind w:left="1212" w:hanging="720"/>
      </w:pPr>
    </w:lvl>
    <w:lvl w:ilvl="3">
      <w:start w:val="1"/>
      <w:numFmt w:val="decimal"/>
      <w:lvlText w:val="%1.%2.%3.%4"/>
      <w:lvlJc w:val="left"/>
      <w:pPr>
        <w:ind w:left="1638" w:hanging="1080"/>
      </w:pPr>
    </w:lvl>
    <w:lvl w:ilvl="4">
      <w:start w:val="1"/>
      <w:numFmt w:val="decimal"/>
      <w:lvlText w:val="%1.%2.%3.%4.%5"/>
      <w:lvlJc w:val="left"/>
      <w:pPr>
        <w:ind w:left="1704" w:hanging="1080"/>
      </w:pPr>
    </w:lvl>
    <w:lvl w:ilvl="5">
      <w:start w:val="1"/>
      <w:numFmt w:val="decimal"/>
      <w:lvlText w:val="%1.%2.%3.%4.%5.%6"/>
      <w:lvlJc w:val="left"/>
      <w:pPr>
        <w:ind w:left="2130" w:hanging="1440"/>
      </w:pPr>
    </w:lvl>
    <w:lvl w:ilvl="6">
      <w:start w:val="1"/>
      <w:numFmt w:val="decimal"/>
      <w:lvlText w:val="%1.%2.%3.%4.%5.%6.%7"/>
      <w:lvlJc w:val="left"/>
      <w:pPr>
        <w:ind w:left="2196" w:hanging="1440"/>
      </w:pPr>
    </w:lvl>
    <w:lvl w:ilvl="7">
      <w:start w:val="1"/>
      <w:numFmt w:val="decimal"/>
      <w:lvlText w:val="%1.%2.%3.%4.%5.%6.%7.%8"/>
      <w:lvlJc w:val="left"/>
      <w:pPr>
        <w:ind w:left="2622" w:hanging="1800"/>
      </w:pPr>
    </w:lvl>
    <w:lvl w:ilvl="8">
      <w:start w:val="1"/>
      <w:numFmt w:val="decimal"/>
      <w:lvlText w:val="%1.%2.%3.%4.%5.%6.%7.%8.%9"/>
      <w:lvlJc w:val="left"/>
      <w:pPr>
        <w:ind w:left="3048" w:hanging="2160"/>
      </w:pPr>
    </w:lvl>
  </w:abstractNum>
  <w:abstractNum w:abstractNumId="5">
    <w:nsid w:val="370D27B6"/>
    <w:multiLevelType w:val="multilevel"/>
    <w:tmpl w:val="E124D212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</w:lvl>
    <w:lvl w:ilvl="1">
      <w:start w:val="1"/>
      <w:numFmt w:val="decimal"/>
      <w:lvlText w:val="%1.%2"/>
      <w:lvlJc w:val="left"/>
      <w:pPr>
        <w:tabs>
          <w:tab w:val="num" w:pos="555"/>
        </w:tabs>
        <w:ind w:left="555" w:hanging="55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6">
    <w:nsid w:val="3CDD2441"/>
    <w:multiLevelType w:val="multilevel"/>
    <w:tmpl w:val="8084C1BE"/>
    <w:lvl w:ilvl="0">
      <w:start w:val="1"/>
      <w:numFmt w:val="decimal"/>
      <w:lvlText w:val="%1."/>
      <w:lvlJc w:val="left"/>
      <w:pPr>
        <w:ind w:left="570" w:hanging="570"/>
      </w:pPr>
    </w:lvl>
    <w:lvl w:ilvl="1">
      <w:start w:val="1"/>
      <w:numFmt w:val="decimal"/>
      <w:lvlText w:val="%2."/>
      <w:lvlJc w:val="left"/>
      <w:pPr>
        <w:ind w:left="862" w:hanging="720"/>
      </w:pPr>
      <w:rPr>
        <w:rFonts w:ascii="Times New Roman" w:hAnsi="Times New Roman" w:cs="Times New Roman"/>
        <w:sz w:val="28"/>
        <w:szCs w:val="28"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7">
    <w:nsid w:val="401706DA"/>
    <w:multiLevelType w:val="multilevel"/>
    <w:tmpl w:val="0EC8553E"/>
    <w:lvl w:ilvl="0">
      <w:start w:val="4"/>
      <w:numFmt w:val="decimal"/>
      <w:lvlText w:val="%1"/>
      <w:lvlJc w:val="left"/>
      <w:pPr>
        <w:ind w:left="375" w:hanging="375"/>
      </w:pPr>
    </w:lvl>
    <w:lvl w:ilvl="1">
      <w:start w:val="2"/>
      <w:numFmt w:val="decimal"/>
      <w:lvlText w:val="%1.%2"/>
      <w:lvlJc w:val="left"/>
      <w:pPr>
        <w:ind w:left="517" w:hanging="375"/>
      </w:pPr>
    </w:lvl>
    <w:lvl w:ilvl="2">
      <w:start w:val="1"/>
      <w:numFmt w:val="decimal"/>
      <w:lvlText w:val="%1.%2.%3"/>
      <w:lvlJc w:val="left"/>
      <w:pPr>
        <w:ind w:left="1004" w:hanging="720"/>
      </w:pPr>
    </w:lvl>
    <w:lvl w:ilvl="3">
      <w:start w:val="1"/>
      <w:numFmt w:val="decimal"/>
      <w:lvlText w:val="%1.%2.%3.%4"/>
      <w:lvlJc w:val="left"/>
      <w:pPr>
        <w:ind w:left="1506" w:hanging="1080"/>
      </w:pPr>
    </w:lvl>
    <w:lvl w:ilvl="4">
      <w:start w:val="1"/>
      <w:numFmt w:val="decimal"/>
      <w:lvlText w:val="%1.%2.%3.%4.%5"/>
      <w:lvlJc w:val="left"/>
      <w:pPr>
        <w:ind w:left="1648" w:hanging="1080"/>
      </w:pPr>
    </w:lvl>
    <w:lvl w:ilvl="5">
      <w:start w:val="1"/>
      <w:numFmt w:val="decimal"/>
      <w:lvlText w:val="%1.%2.%3.%4.%5.%6"/>
      <w:lvlJc w:val="left"/>
      <w:pPr>
        <w:ind w:left="2150" w:hanging="1440"/>
      </w:pPr>
    </w:lvl>
    <w:lvl w:ilvl="6">
      <w:start w:val="1"/>
      <w:numFmt w:val="decimal"/>
      <w:lvlText w:val="%1.%2.%3.%4.%5.%6.%7"/>
      <w:lvlJc w:val="left"/>
      <w:pPr>
        <w:ind w:left="2292" w:hanging="1440"/>
      </w:pPr>
    </w:lvl>
    <w:lvl w:ilvl="7">
      <w:start w:val="1"/>
      <w:numFmt w:val="decimal"/>
      <w:lvlText w:val="%1.%2.%3.%4.%5.%6.%7.%8"/>
      <w:lvlJc w:val="left"/>
      <w:pPr>
        <w:ind w:left="2794" w:hanging="1800"/>
      </w:pPr>
    </w:lvl>
    <w:lvl w:ilvl="8">
      <w:start w:val="1"/>
      <w:numFmt w:val="decimal"/>
      <w:lvlText w:val="%1.%2.%3.%4.%5.%6.%7.%8.%9"/>
      <w:lvlJc w:val="left"/>
      <w:pPr>
        <w:ind w:left="3296" w:hanging="2160"/>
      </w:pPr>
    </w:lvl>
  </w:abstractNum>
  <w:abstractNum w:abstractNumId="8">
    <w:nsid w:val="496F6A5E"/>
    <w:multiLevelType w:val="hybridMultilevel"/>
    <w:tmpl w:val="C83E78EC"/>
    <w:lvl w:ilvl="0" w:tplc="7408F3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914CAA6E">
      <w:start w:val="1"/>
      <w:numFmt w:val="lowerLetter"/>
      <w:lvlText w:val="%2."/>
      <w:lvlJc w:val="left"/>
      <w:pPr>
        <w:ind w:left="1789" w:hanging="360"/>
      </w:pPr>
    </w:lvl>
    <w:lvl w:ilvl="2" w:tplc="D68085E2">
      <w:start w:val="1"/>
      <w:numFmt w:val="lowerRoman"/>
      <w:lvlText w:val="%3."/>
      <w:lvlJc w:val="right"/>
      <w:pPr>
        <w:ind w:left="2509" w:hanging="180"/>
      </w:pPr>
    </w:lvl>
    <w:lvl w:ilvl="3" w:tplc="AF1C5B52">
      <w:start w:val="1"/>
      <w:numFmt w:val="decimal"/>
      <w:lvlText w:val="%4."/>
      <w:lvlJc w:val="left"/>
      <w:pPr>
        <w:ind w:left="3229" w:hanging="360"/>
      </w:pPr>
    </w:lvl>
    <w:lvl w:ilvl="4" w:tplc="F1945AD6">
      <w:start w:val="1"/>
      <w:numFmt w:val="lowerLetter"/>
      <w:lvlText w:val="%5."/>
      <w:lvlJc w:val="left"/>
      <w:pPr>
        <w:ind w:left="3949" w:hanging="360"/>
      </w:pPr>
    </w:lvl>
    <w:lvl w:ilvl="5" w:tplc="43324008">
      <w:start w:val="1"/>
      <w:numFmt w:val="lowerRoman"/>
      <w:lvlText w:val="%6."/>
      <w:lvlJc w:val="right"/>
      <w:pPr>
        <w:ind w:left="4669" w:hanging="180"/>
      </w:pPr>
    </w:lvl>
    <w:lvl w:ilvl="6" w:tplc="FA005826">
      <w:start w:val="1"/>
      <w:numFmt w:val="decimal"/>
      <w:lvlText w:val="%7."/>
      <w:lvlJc w:val="left"/>
      <w:pPr>
        <w:ind w:left="5389" w:hanging="360"/>
      </w:pPr>
    </w:lvl>
    <w:lvl w:ilvl="7" w:tplc="39909FDC">
      <w:start w:val="1"/>
      <w:numFmt w:val="lowerLetter"/>
      <w:lvlText w:val="%8."/>
      <w:lvlJc w:val="left"/>
      <w:pPr>
        <w:ind w:left="6109" w:hanging="360"/>
      </w:pPr>
    </w:lvl>
    <w:lvl w:ilvl="8" w:tplc="330CE50E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62E95332"/>
    <w:multiLevelType w:val="hybridMultilevel"/>
    <w:tmpl w:val="F1CCC1C8"/>
    <w:lvl w:ilvl="0" w:tplc="ABD6AD6E">
      <w:start w:val="1"/>
      <w:numFmt w:val="upperRoman"/>
      <w:lvlText w:val="%1."/>
      <w:lvlJc w:val="right"/>
      <w:pPr>
        <w:ind w:left="1440" w:hanging="360"/>
      </w:pPr>
    </w:lvl>
    <w:lvl w:ilvl="1" w:tplc="E9C49968">
      <w:start w:val="1"/>
      <w:numFmt w:val="lowerLetter"/>
      <w:lvlText w:val="%2."/>
      <w:lvlJc w:val="left"/>
      <w:pPr>
        <w:ind w:left="2160" w:hanging="360"/>
      </w:pPr>
    </w:lvl>
    <w:lvl w:ilvl="2" w:tplc="BD920240">
      <w:start w:val="1"/>
      <w:numFmt w:val="lowerRoman"/>
      <w:lvlText w:val="%3."/>
      <w:lvlJc w:val="right"/>
      <w:pPr>
        <w:ind w:left="2880" w:hanging="180"/>
      </w:pPr>
    </w:lvl>
    <w:lvl w:ilvl="3" w:tplc="CDB6579E">
      <w:start w:val="1"/>
      <w:numFmt w:val="decimal"/>
      <w:lvlText w:val="%4."/>
      <w:lvlJc w:val="left"/>
      <w:pPr>
        <w:ind w:left="3600" w:hanging="360"/>
      </w:pPr>
    </w:lvl>
    <w:lvl w:ilvl="4" w:tplc="BE963778">
      <w:start w:val="1"/>
      <w:numFmt w:val="lowerLetter"/>
      <w:lvlText w:val="%5."/>
      <w:lvlJc w:val="left"/>
      <w:pPr>
        <w:ind w:left="4320" w:hanging="360"/>
      </w:pPr>
    </w:lvl>
    <w:lvl w:ilvl="5" w:tplc="662ACCD4">
      <w:start w:val="1"/>
      <w:numFmt w:val="lowerRoman"/>
      <w:lvlText w:val="%6."/>
      <w:lvlJc w:val="right"/>
      <w:pPr>
        <w:ind w:left="5040" w:hanging="180"/>
      </w:pPr>
    </w:lvl>
    <w:lvl w:ilvl="6" w:tplc="5EBA91A6">
      <w:start w:val="1"/>
      <w:numFmt w:val="decimal"/>
      <w:lvlText w:val="%7."/>
      <w:lvlJc w:val="left"/>
      <w:pPr>
        <w:ind w:left="5760" w:hanging="360"/>
      </w:pPr>
    </w:lvl>
    <w:lvl w:ilvl="7" w:tplc="16503E28">
      <w:start w:val="1"/>
      <w:numFmt w:val="lowerLetter"/>
      <w:lvlText w:val="%8."/>
      <w:lvlJc w:val="left"/>
      <w:pPr>
        <w:ind w:left="6480" w:hanging="360"/>
      </w:pPr>
    </w:lvl>
    <w:lvl w:ilvl="8" w:tplc="EF0A16F0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65095B5A"/>
    <w:multiLevelType w:val="multilevel"/>
    <w:tmpl w:val="C558620C"/>
    <w:lvl w:ilvl="0">
      <w:start w:val="4"/>
      <w:numFmt w:val="decimal"/>
      <w:lvlText w:val="%1."/>
      <w:lvlJc w:val="left"/>
      <w:pPr>
        <w:ind w:left="450" w:hanging="450"/>
      </w:pPr>
    </w:lvl>
    <w:lvl w:ilvl="1">
      <w:start w:val="2"/>
      <w:numFmt w:val="decimal"/>
      <w:lvlText w:val="%1.%2."/>
      <w:lvlJc w:val="left"/>
      <w:pPr>
        <w:ind w:left="937" w:hanging="720"/>
      </w:pPr>
    </w:lvl>
    <w:lvl w:ilvl="2">
      <w:start w:val="1"/>
      <w:numFmt w:val="decimal"/>
      <w:lvlText w:val="%1.%2.%3."/>
      <w:lvlJc w:val="left"/>
      <w:pPr>
        <w:ind w:left="1154" w:hanging="720"/>
      </w:pPr>
    </w:lvl>
    <w:lvl w:ilvl="3">
      <w:start w:val="1"/>
      <w:numFmt w:val="decimal"/>
      <w:lvlText w:val="%1.%2.%3.%4."/>
      <w:lvlJc w:val="left"/>
      <w:pPr>
        <w:ind w:left="1731" w:hanging="1080"/>
      </w:pPr>
    </w:lvl>
    <w:lvl w:ilvl="4">
      <w:start w:val="1"/>
      <w:numFmt w:val="decimal"/>
      <w:lvlText w:val="%1.%2.%3.%4.%5."/>
      <w:lvlJc w:val="left"/>
      <w:pPr>
        <w:ind w:left="1948" w:hanging="1080"/>
      </w:pPr>
    </w:lvl>
    <w:lvl w:ilvl="5">
      <w:start w:val="1"/>
      <w:numFmt w:val="decimal"/>
      <w:lvlText w:val="%1.%2.%3.%4.%5.%6."/>
      <w:lvlJc w:val="left"/>
      <w:pPr>
        <w:ind w:left="2525" w:hanging="1440"/>
      </w:pPr>
    </w:lvl>
    <w:lvl w:ilvl="6">
      <w:start w:val="1"/>
      <w:numFmt w:val="decimal"/>
      <w:lvlText w:val="%1.%2.%3.%4.%5.%6.%7."/>
      <w:lvlJc w:val="left"/>
      <w:pPr>
        <w:ind w:left="3102" w:hanging="1800"/>
      </w:pPr>
    </w:lvl>
    <w:lvl w:ilvl="7">
      <w:start w:val="1"/>
      <w:numFmt w:val="decimal"/>
      <w:lvlText w:val="%1.%2.%3.%4.%5.%6.%7.%8."/>
      <w:lvlJc w:val="left"/>
      <w:pPr>
        <w:ind w:left="3319" w:hanging="1800"/>
      </w:pPr>
    </w:lvl>
    <w:lvl w:ilvl="8">
      <w:start w:val="1"/>
      <w:numFmt w:val="decimal"/>
      <w:lvlText w:val="%1.%2.%3.%4.%5.%6.%7.%8.%9."/>
      <w:lvlJc w:val="left"/>
      <w:pPr>
        <w:ind w:left="3896" w:hanging="2160"/>
      </w:pPr>
    </w:lvl>
  </w:abstractNum>
  <w:abstractNum w:abstractNumId="11">
    <w:nsid w:val="6BA55ACB"/>
    <w:multiLevelType w:val="multilevel"/>
    <w:tmpl w:val="CAA6D03C"/>
    <w:lvl w:ilvl="0">
      <w:start w:val="1"/>
      <w:numFmt w:val="decimal"/>
      <w:lvlText w:val="%1"/>
      <w:lvlJc w:val="left"/>
      <w:pPr>
        <w:ind w:left="570" w:hanging="570"/>
      </w:pPr>
      <w:rPr>
        <w:rFonts w:eastAsia="Times New Roman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eastAsia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eastAsia="Times New Roman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eastAsia="Times New Roman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eastAsia="Times New Roman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eastAsia="Times New Roman"/>
      </w:rPr>
    </w:lvl>
  </w:abstractNum>
  <w:abstractNum w:abstractNumId="12">
    <w:nsid w:val="7BC513F9"/>
    <w:multiLevelType w:val="hybridMultilevel"/>
    <w:tmpl w:val="F04E9AF4"/>
    <w:lvl w:ilvl="0" w:tplc="EF96DD82">
      <w:start w:val="11"/>
      <w:numFmt w:val="decimal"/>
      <w:lvlText w:val="%1)"/>
      <w:lvlJc w:val="left"/>
      <w:pPr>
        <w:ind w:left="958" w:hanging="390"/>
      </w:pPr>
    </w:lvl>
    <w:lvl w:ilvl="1" w:tplc="4EF21198">
      <w:start w:val="1"/>
      <w:numFmt w:val="lowerLetter"/>
      <w:lvlText w:val="%2."/>
      <w:lvlJc w:val="left"/>
      <w:pPr>
        <w:ind w:left="1648" w:hanging="360"/>
      </w:pPr>
    </w:lvl>
    <w:lvl w:ilvl="2" w:tplc="47AC104C">
      <w:start w:val="1"/>
      <w:numFmt w:val="lowerRoman"/>
      <w:lvlText w:val="%3."/>
      <w:lvlJc w:val="right"/>
      <w:pPr>
        <w:ind w:left="2368" w:hanging="180"/>
      </w:pPr>
    </w:lvl>
    <w:lvl w:ilvl="3" w:tplc="B952ED28">
      <w:start w:val="1"/>
      <w:numFmt w:val="decimal"/>
      <w:lvlText w:val="%4."/>
      <w:lvlJc w:val="left"/>
      <w:pPr>
        <w:ind w:left="3088" w:hanging="360"/>
      </w:pPr>
    </w:lvl>
    <w:lvl w:ilvl="4" w:tplc="DA00CEA8">
      <w:start w:val="1"/>
      <w:numFmt w:val="lowerLetter"/>
      <w:lvlText w:val="%5."/>
      <w:lvlJc w:val="left"/>
      <w:pPr>
        <w:ind w:left="3808" w:hanging="360"/>
      </w:pPr>
    </w:lvl>
    <w:lvl w:ilvl="5" w:tplc="AA2CD768">
      <w:start w:val="1"/>
      <w:numFmt w:val="lowerRoman"/>
      <w:lvlText w:val="%6."/>
      <w:lvlJc w:val="right"/>
      <w:pPr>
        <w:ind w:left="4528" w:hanging="180"/>
      </w:pPr>
    </w:lvl>
    <w:lvl w:ilvl="6" w:tplc="39E8C33E">
      <w:start w:val="1"/>
      <w:numFmt w:val="decimal"/>
      <w:lvlText w:val="%7."/>
      <w:lvlJc w:val="left"/>
      <w:pPr>
        <w:ind w:left="5248" w:hanging="360"/>
      </w:pPr>
    </w:lvl>
    <w:lvl w:ilvl="7" w:tplc="B89857D6">
      <w:start w:val="1"/>
      <w:numFmt w:val="lowerLetter"/>
      <w:lvlText w:val="%8."/>
      <w:lvlJc w:val="left"/>
      <w:pPr>
        <w:ind w:left="5968" w:hanging="360"/>
      </w:pPr>
    </w:lvl>
    <w:lvl w:ilvl="8" w:tplc="2F66D830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7CCD285E"/>
    <w:multiLevelType w:val="hybridMultilevel"/>
    <w:tmpl w:val="B0F67444"/>
    <w:lvl w:ilvl="0" w:tplc="C88C468C">
      <w:start w:val="1"/>
      <w:numFmt w:val="decimal"/>
      <w:lvlText w:val="%1."/>
      <w:lvlJc w:val="left"/>
      <w:pPr>
        <w:ind w:left="786" w:hanging="360"/>
      </w:pPr>
    </w:lvl>
    <w:lvl w:ilvl="1" w:tplc="E0ACCD9A">
      <w:start w:val="1"/>
      <w:numFmt w:val="lowerLetter"/>
      <w:lvlText w:val="%2."/>
      <w:lvlJc w:val="left"/>
      <w:pPr>
        <w:ind w:left="1506" w:hanging="360"/>
      </w:pPr>
    </w:lvl>
    <w:lvl w:ilvl="2" w:tplc="474A65E0">
      <w:start w:val="1"/>
      <w:numFmt w:val="lowerRoman"/>
      <w:lvlText w:val="%3."/>
      <w:lvlJc w:val="right"/>
      <w:pPr>
        <w:ind w:left="2226" w:hanging="180"/>
      </w:pPr>
    </w:lvl>
    <w:lvl w:ilvl="3" w:tplc="9A1218B0">
      <w:start w:val="1"/>
      <w:numFmt w:val="decimal"/>
      <w:lvlText w:val="%4."/>
      <w:lvlJc w:val="left"/>
      <w:pPr>
        <w:ind w:left="2946" w:hanging="360"/>
      </w:pPr>
    </w:lvl>
    <w:lvl w:ilvl="4" w:tplc="82C0A4E0">
      <w:start w:val="1"/>
      <w:numFmt w:val="lowerLetter"/>
      <w:lvlText w:val="%5."/>
      <w:lvlJc w:val="left"/>
      <w:pPr>
        <w:ind w:left="3666" w:hanging="360"/>
      </w:pPr>
    </w:lvl>
    <w:lvl w:ilvl="5" w:tplc="9AC26FE2">
      <w:start w:val="1"/>
      <w:numFmt w:val="lowerRoman"/>
      <w:lvlText w:val="%6."/>
      <w:lvlJc w:val="right"/>
      <w:pPr>
        <w:ind w:left="4386" w:hanging="180"/>
      </w:pPr>
    </w:lvl>
    <w:lvl w:ilvl="6" w:tplc="955A459C">
      <w:start w:val="1"/>
      <w:numFmt w:val="decimal"/>
      <w:lvlText w:val="%7."/>
      <w:lvlJc w:val="left"/>
      <w:pPr>
        <w:ind w:left="5106" w:hanging="360"/>
      </w:pPr>
    </w:lvl>
    <w:lvl w:ilvl="7" w:tplc="FC04D1EA">
      <w:start w:val="1"/>
      <w:numFmt w:val="lowerLetter"/>
      <w:lvlText w:val="%8."/>
      <w:lvlJc w:val="left"/>
      <w:pPr>
        <w:ind w:left="5826" w:hanging="360"/>
      </w:pPr>
    </w:lvl>
    <w:lvl w:ilvl="8" w:tplc="BDA29E04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7D963596"/>
    <w:multiLevelType w:val="multilevel"/>
    <w:tmpl w:val="27D6C740"/>
    <w:lvl w:ilvl="0">
      <w:start w:val="1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915" w:hanging="375"/>
      </w:pPr>
    </w:lvl>
    <w:lvl w:ilvl="2">
      <w:start w:val="1"/>
      <w:numFmt w:val="decimal"/>
      <w:lvlText w:val="%1.%2.%3"/>
      <w:lvlJc w:val="left"/>
      <w:pPr>
        <w:ind w:left="1800" w:hanging="720"/>
      </w:pPr>
    </w:lvl>
    <w:lvl w:ilvl="3">
      <w:start w:val="1"/>
      <w:numFmt w:val="decimal"/>
      <w:lvlText w:val="%1.%2.%3.%4"/>
      <w:lvlJc w:val="left"/>
      <w:pPr>
        <w:ind w:left="2700" w:hanging="1080"/>
      </w:pPr>
    </w:lvl>
    <w:lvl w:ilvl="4">
      <w:start w:val="1"/>
      <w:numFmt w:val="decimal"/>
      <w:lvlText w:val="%1.%2.%3.%4.%5"/>
      <w:lvlJc w:val="left"/>
      <w:pPr>
        <w:ind w:left="3240" w:hanging="1080"/>
      </w:pPr>
    </w:lvl>
    <w:lvl w:ilvl="5">
      <w:start w:val="1"/>
      <w:numFmt w:val="decimal"/>
      <w:lvlText w:val="%1.%2.%3.%4.%5.%6"/>
      <w:lvlJc w:val="left"/>
      <w:pPr>
        <w:ind w:left="4140" w:hanging="1440"/>
      </w:pPr>
    </w:lvl>
    <w:lvl w:ilvl="6">
      <w:start w:val="1"/>
      <w:numFmt w:val="decimal"/>
      <w:lvlText w:val="%1.%2.%3.%4.%5.%6.%7"/>
      <w:lvlJc w:val="left"/>
      <w:pPr>
        <w:ind w:left="4680" w:hanging="1440"/>
      </w:pPr>
    </w:lvl>
    <w:lvl w:ilvl="7">
      <w:start w:val="1"/>
      <w:numFmt w:val="decimal"/>
      <w:lvlText w:val="%1.%2.%3.%4.%5.%6.%7.%8"/>
      <w:lvlJc w:val="left"/>
      <w:pPr>
        <w:ind w:left="5580" w:hanging="1800"/>
      </w:pPr>
    </w:lvl>
    <w:lvl w:ilvl="8">
      <w:start w:val="1"/>
      <w:numFmt w:val="decimal"/>
      <w:lvlText w:val="%1.%2.%3.%4.%5.%6.%7.%8.%9"/>
      <w:lvlJc w:val="left"/>
      <w:pPr>
        <w:ind w:left="6480" w:hanging="2160"/>
      </w:pPr>
    </w:lvl>
  </w:abstractNum>
  <w:num w:numId="1">
    <w:abstractNumId w:val="5"/>
  </w:num>
  <w:num w:numId="2">
    <w:abstractNumId w:val="4"/>
  </w:num>
  <w:num w:numId="3">
    <w:abstractNumId w:val="11"/>
  </w:num>
  <w:num w:numId="4">
    <w:abstractNumId w:val="14"/>
  </w:num>
  <w:num w:numId="5">
    <w:abstractNumId w:val="13"/>
  </w:num>
  <w:num w:numId="6">
    <w:abstractNumId w:val="0"/>
  </w:num>
  <w:num w:numId="7">
    <w:abstractNumId w:val="2"/>
  </w:num>
  <w:num w:numId="8">
    <w:abstractNumId w:val="12"/>
  </w:num>
  <w:num w:numId="9">
    <w:abstractNumId w:val="9"/>
  </w:num>
  <w:num w:numId="10">
    <w:abstractNumId w:val="1"/>
  </w:num>
  <w:num w:numId="11">
    <w:abstractNumId w:val="6"/>
  </w:num>
  <w:num w:numId="12">
    <w:abstractNumId w:val="7"/>
  </w:num>
  <w:num w:numId="13">
    <w:abstractNumId w:val="10"/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10F"/>
    <w:rsid w:val="00003D9E"/>
    <w:rsid w:val="00017BEF"/>
    <w:rsid w:val="000241CF"/>
    <w:rsid w:val="00061F9C"/>
    <w:rsid w:val="00072F22"/>
    <w:rsid w:val="00082F99"/>
    <w:rsid w:val="00094B4E"/>
    <w:rsid w:val="000A7EC5"/>
    <w:rsid w:val="000B6450"/>
    <w:rsid w:val="000D18F4"/>
    <w:rsid w:val="00106245"/>
    <w:rsid w:val="0010706A"/>
    <w:rsid w:val="00123550"/>
    <w:rsid w:val="001664FA"/>
    <w:rsid w:val="00175BEB"/>
    <w:rsid w:val="0019082D"/>
    <w:rsid w:val="00196912"/>
    <w:rsid w:val="001A674A"/>
    <w:rsid w:val="001A7CB7"/>
    <w:rsid w:val="001A7E15"/>
    <w:rsid w:val="001B0008"/>
    <w:rsid w:val="001D51FE"/>
    <w:rsid w:val="001D679A"/>
    <w:rsid w:val="001F2249"/>
    <w:rsid w:val="00200790"/>
    <w:rsid w:val="0020242D"/>
    <w:rsid w:val="00232B3F"/>
    <w:rsid w:val="0024474F"/>
    <w:rsid w:val="0028550E"/>
    <w:rsid w:val="00291BB8"/>
    <w:rsid w:val="0029770C"/>
    <w:rsid w:val="002B3195"/>
    <w:rsid w:val="002B3A56"/>
    <w:rsid w:val="002C128A"/>
    <w:rsid w:val="002D64CF"/>
    <w:rsid w:val="00323CF2"/>
    <w:rsid w:val="00330C5A"/>
    <w:rsid w:val="003333BC"/>
    <w:rsid w:val="003519AC"/>
    <w:rsid w:val="00355052"/>
    <w:rsid w:val="00361890"/>
    <w:rsid w:val="00370F18"/>
    <w:rsid w:val="003725A8"/>
    <w:rsid w:val="00390AD1"/>
    <w:rsid w:val="003D5A8D"/>
    <w:rsid w:val="00404454"/>
    <w:rsid w:val="004064F5"/>
    <w:rsid w:val="004169AF"/>
    <w:rsid w:val="004275B7"/>
    <w:rsid w:val="00435624"/>
    <w:rsid w:val="00456E39"/>
    <w:rsid w:val="00460DE8"/>
    <w:rsid w:val="004634DE"/>
    <w:rsid w:val="004860F2"/>
    <w:rsid w:val="004A69FF"/>
    <w:rsid w:val="005231C5"/>
    <w:rsid w:val="00570954"/>
    <w:rsid w:val="0057160D"/>
    <w:rsid w:val="0057488F"/>
    <w:rsid w:val="00581272"/>
    <w:rsid w:val="00593BD6"/>
    <w:rsid w:val="005B212B"/>
    <w:rsid w:val="005D19C1"/>
    <w:rsid w:val="005D4E5C"/>
    <w:rsid w:val="005E0689"/>
    <w:rsid w:val="005F34A2"/>
    <w:rsid w:val="006169C1"/>
    <w:rsid w:val="006319A4"/>
    <w:rsid w:val="0063391B"/>
    <w:rsid w:val="006403B1"/>
    <w:rsid w:val="00645F77"/>
    <w:rsid w:val="006511A0"/>
    <w:rsid w:val="00651DA2"/>
    <w:rsid w:val="0067210F"/>
    <w:rsid w:val="0068196A"/>
    <w:rsid w:val="00683E81"/>
    <w:rsid w:val="00684ACE"/>
    <w:rsid w:val="00685B75"/>
    <w:rsid w:val="00692C64"/>
    <w:rsid w:val="0069396D"/>
    <w:rsid w:val="006B1CA3"/>
    <w:rsid w:val="006D4363"/>
    <w:rsid w:val="006D6B48"/>
    <w:rsid w:val="006E70EF"/>
    <w:rsid w:val="006F0223"/>
    <w:rsid w:val="00720033"/>
    <w:rsid w:val="007252AC"/>
    <w:rsid w:val="00770ACD"/>
    <w:rsid w:val="00803232"/>
    <w:rsid w:val="00825768"/>
    <w:rsid w:val="00825AE9"/>
    <w:rsid w:val="00827BBD"/>
    <w:rsid w:val="008363B3"/>
    <w:rsid w:val="008365D7"/>
    <w:rsid w:val="008552A2"/>
    <w:rsid w:val="0086387C"/>
    <w:rsid w:val="00871835"/>
    <w:rsid w:val="00895646"/>
    <w:rsid w:val="008A724D"/>
    <w:rsid w:val="008A778C"/>
    <w:rsid w:val="00913D6C"/>
    <w:rsid w:val="009166E1"/>
    <w:rsid w:val="009327B1"/>
    <w:rsid w:val="00944DA6"/>
    <w:rsid w:val="0094615D"/>
    <w:rsid w:val="0095532E"/>
    <w:rsid w:val="009577A8"/>
    <w:rsid w:val="009727AB"/>
    <w:rsid w:val="00977D89"/>
    <w:rsid w:val="0099371C"/>
    <w:rsid w:val="009975E6"/>
    <w:rsid w:val="009E01CF"/>
    <w:rsid w:val="009F6EF8"/>
    <w:rsid w:val="00A17A27"/>
    <w:rsid w:val="00A25A93"/>
    <w:rsid w:val="00A57605"/>
    <w:rsid w:val="00A64D3C"/>
    <w:rsid w:val="00A65E3F"/>
    <w:rsid w:val="00A749FF"/>
    <w:rsid w:val="00A93D06"/>
    <w:rsid w:val="00AB37CF"/>
    <w:rsid w:val="00AE042E"/>
    <w:rsid w:val="00AE2D3A"/>
    <w:rsid w:val="00AF7C81"/>
    <w:rsid w:val="00B4078D"/>
    <w:rsid w:val="00B4185A"/>
    <w:rsid w:val="00B824B7"/>
    <w:rsid w:val="00BF534C"/>
    <w:rsid w:val="00C05153"/>
    <w:rsid w:val="00C1530F"/>
    <w:rsid w:val="00C4131A"/>
    <w:rsid w:val="00C93505"/>
    <w:rsid w:val="00CA67B5"/>
    <w:rsid w:val="00CB138B"/>
    <w:rsid w:val="00CC300C"/>
    <w:rsid w:val="00CE42F1"/>
    <w:rsid w:val="00D13085"/>
    <w:rsid w:val="00D37995"/>
    <w:rsid w:val="00D5766D"/>
    <w:rsid w:val="00D61510"/>
    <w:rsid w:val="00D62E6C"/>
    <w:rsid w:val="00D84877"/>
    <w:rsid w:val="00D952AE"/>
    <w:rsid w:val="00DB4C84"/>
    <w:rsid w:val="00E04900"/>
    <w:rsid w:val="00E44F8D"/>
    <w:rsid w:val="00E56A44"/>
    <w:rsid w:val="00E61E1C"/>
    <w:rsid w:val="00E75D0E"/>
    <w:rsid w:val="00E94642"/>
    <w:rsid w:val="00EB3F40"/>
    <w:rsid w:val="00ED75F9"/>
    <w:rsid w:val="00EE7DDA"/>
    <w:rsid w:val="00EF015D"/>
    <w:rsid w:val="00EF2E75"/>
    <w:rsid w:val="00EF4CF7"/>
    <w:rsid w:val="00F02C6D"/>
    <w:rsid w:val="00F1402E"/>
    <w:rsid w:val="00F2140D"/>
    <w:rsid w:val="00F439FF"/>
    <w:rsid w:val="00F51800"/>
    <w:rsid w:val="00F51DBD"/>
    <w:rsid w:val="00F74022"/>
    <w:rsid w:val="00F94607"/>
    <w:rsid w:val="00F96891"/>
    <w:rsid w:val="00FA3B0C"/>
    <w:rsid w:val="00FA5BAD"/>
    <w:rsid w:val="00FB0EFF"/>
    <w:rsid w:val="00FC0F15"/>
    <w:rsid w:val="00FD7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semiHidden/>
    <w:unhideWhenUsed/>
    <w:qFormat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fill="F2F2F2"/>
      </w:tcPr>
    </w:tblStylePr>
    <w:tblStylePr w:type="band1Horz">
      <w:tblPr/>
      <w:tcPr>
        <w:shd w:val="clear" w:color="F2F2F2" w:fill="F2F2F2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/>
          <w:left w:val="single" w:sz="4" w:space="0" w:color="989898"/>
          <w:bottom w:val="single" w:sz="4" w:space="0" w:color="989898"/>
          <w:right w:val="single" w:sz="4" w:space="0" w:color="989898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000000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000000" w:fill="000000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band1Vert">
      <w:tblPr/>
      <w:tcPr>
        <w:shd w:val="clear" w:color="8A8A8A" w:fill="8A8A8A"/>
      </w:tcPr>
    </w:tblStylePr>
    <w:tblStylePr w:type="band1Horz">
      <w:tblPr/>
      <w:tcPr>
        <w:shd w:val="clear" w:color="8A8A8A" w:fill="8A8A8A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/>
      </w:rPr>
      <w:tblPr/>
      <w:tcPr>
        <w:tcBorders>
          <w:bottom w:val="single" w:sz="12" w:space="0" w:color="7F7F7F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CBCBCB" w:fill="CBCBCB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CBCBCB" w:fill="CBCBCB"/>
      </w:tcPr>
    </w:tblStylePr>
    <w:tblStylePr w:type="band2Horz">
      <w:rPr>
        <w:rFonts w:ascii="Arial" w:hAnsi="Arial"/>
        <w:color w:val="7F7F7F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7F7F7F"/>
        <w:sz w:val="22"/>
      </w:rPr>
      <w:tblPr/>
      <w:tcPr>
        <w:tcBorders>
          <w:top w:val="single" w:sz="4" w:space="0" w:color="7F7F7F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/>
        </w:tcBorders>
        <w:shd w:val="clear" w:color="FFFFFF" w:fill="auto"/>
      </w:tcPr>
    </w:tblStylePr>
    <w:tblStylePr w:type="lastCol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single" w:sz="4" w:space="0" w:color="7F7F7F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fill="F2F2F2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F2F2F2" w:fill="F2F2F2"/>
      </w:tcPr>
    </w:tblStylePr>
    <w:tblStylePr w:type="band2Horz">
      <w:rPr>
        <w:rFonts w:ascii="Arial" w:hAnsi="Arial"/>
        <w:color w:val="7F7F7F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/>
      </w:tcPr>
    </w:tblStylePr>
    <w:tblStylePr w:type="band1Horz">
      <w:tblPr/>
      <w:tcPr>
        <w:shd w:val="clear" w:color="BFBFBF" w:fill="BFBFBF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/>
          <w:left w:val="none" w:sz="4" w:space="0" w:color="000000"/>
          <w:bottom w:val="single" w:sz="4" w:space="0" w:color="6F6F6F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/>
          <w:left w:val="none" w:sz="4" w:space="0" w:color="000000"/>
          <w:bottom w:val="single" w:sz="4" w:space="0" w:color="6F6F6F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32" w:space="0" w:color="7F7F7F"/>
          <w:bottom w:val="single" w:sz="12" w:space="0" w:color="FFFFFF"/>
        </w:tcBorders>
        <w:shd w:val="clear" w:color="7F7F7F" w:fill="7F7F7F"/>
      </w:tcPr>
    </w:tblStylePr>
    <w:tblStylePr w:type="lastRow">
      <w:rPr>
        <w:rFonts w:ascii="Arial" w:hAnsi="Arial"/>
        <w:b/>
        <w:color w:val="FFFFFF"/>
        <w:sz w:val="22"/>
      </w:rPr>
    </w:tblStylePr>
    <w:tblStylePr w:type="firstCol">
      <w:rPr>
        <w:rFonts w:ascii="Arial" w:hAnsi="Arial"/>
        <w:b/>
        <w:color w:val="FFFFFF"/>
        <w:sz w:val="22"/>
      </w:rPr>
      <w:tblPr/>
      <w:tcPr>
        <w:tcBorders>
          <w:left w:val="single" w:sz="32" w:space="0" w:color="7F7F7F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7F7F7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7F7F7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7F7F7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7F7F7F" w:fill="7F7F7F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000000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000000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7F7F7F"/>
        <w:sz w:val="22"/>
      </w:rPr>
      <w:tblPr/>
      <w:tcPr>
        <w:tcBorders>
          <w:top w:val="single" w:sz="4" w:space="0" w:color="7F7F7F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/>
        </w:tcBorders>
        <w:shd w:val="clear" w:color="FFFFFF" w:fill="auto"/>
      </w:tcPr>
    </w:tblStylePr>
    <w:tblStylePr w:type="lastCol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single" w:sz="4" w:space="0" w:color="7F7F7F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7F7F7F"/>
        <w:sz w:val="22"/>
      </w:rPr>
    </w:tblStylePr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</w:pPr>
  </w:style>
  <w:style w:type="paragraph" w:styleId="a4">
    <w:name w:val="No Spacing"/>
    <w:uiPriority w:val="1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</w:r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Таблица простая 21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">
    <w:name w:val="Таблица простая 5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link w:val="1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1">
    <w:name w:val="Hyperlink"/>
    <w:uiPriority w:val="99"/>
    <w:rPr>
      <w:color w:val="0000FF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3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  <w:rPr>
      <w:lang w:eastAsia="zh-CN"/>
    </w:rPr>
  </w:style>
  <w:style w:type="paragraph" w:styleId="af9">
    <w:name w:val="table of figures"/>
    <w:basedOn w:val="a"/>
    <w:next w:val="a"/>
    <w:uiPriority w:val="99"/>
    <w:unhideWhenUsed/>
  </w:style>
  <w:style w:type="paragraph" w:customStyle="1" w:styleId="afa">
    <w:name w:val="Знак Знак 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Title">
    <w:name w:val="ConsPlusTitle"/>
    <w:rPr>
      <w:rFonts w:ascii="Arial" w:eastAsia="Arial" w:hAnsi="Arial" w:cs="Arial"/>
      <w:b/>
      <w:bCs/>
      <w:lang w:eastAsia="ar-SA"/>
    </w:rPr>
  </w:style>
  <w:style w:type="paragraph" w:styleId="afb">
    <w:name w:val="Balloon Text"/>
    <w:basedOn w:val="a"/>
    <w:link w:val="afc"/>
    <w:rPr>
      <w:rFonts w:ascii="Tahoma" w:hAnsi="Tahoma" w:cs="Tahoma"/>
      <w:sz w:val="16"/>
      <w:szCs w:val="16"/>
    </w:rPr>
  </w:style>
  <w:style w:type="paragraph" w:styleId="afd">
    <w:name w:val="Body Text"/>
    <w:basedOn w:val="a"/>
    <w:pPr>
      <w:jc w:val="both"/>
    </w:pPr>
    <w:rPr>
      <w:sz w:val="28"/>
    </w:rPr>
  </w:style>
  <w:style w:type="paragraph" w:styleId="afe">
    <w:name w:val="Body Text Indent"/>
    <w:basedOn w:val="a"/>
    <w:pPr>
      <w:spacing w:after="120"/>
      <w:ind w:left="283"/>
    </w:pPr>
  </w:style>
  <w:style w:type="paragraph" w:styleId="24">
    <w:name w:val="Body Text Indent 2"/>
    <w:basedOn w:val="a"/>
    <w:pPr>
      <w:spacing w:after="120" w:line="480" w:lineRule="auto"/>
      <w:ind w:left="283"/>
    </w:pPr>
  </w:style>
  <w:style w:type="paragraph" w:customStyle="1" w:styleId="ConsPlusNormal">
    <w:name w:val="ConsPlusNormal"/>
    <w:rPr>
      <w:sz w:val="28"/>
      <w:szCs w:val="28"/>
    </w:rPr>
  </w:style>
  <w:style w:type="character" w:customStyle="1" w:styleId="apple-converted-space">
    <w:name w:val="apple-converted-space"/>
  </w:style>
  <w:style w:type="character" w:customStyle="1" w:styleId="department-leader-name">
    <w:name w:val="department-leader-name"/>
  </w:style>
  <w:style w:type="character" w:customStyle="1" w:styleId="20">
    <w:name w:val="Заголовок 2 Знак"/>
    <w:link w:val="2"/>
    <w:semiHidden/>
    <w:rPr>
      <w:rFonts w:ascii="Cambria" w:hAnsi="Cambria"/>
      <w:b/>
      <w:bCs/>
      <w:i/>
      <w:iCs/>
      <w:sz w:val="28"/>
      <w:szCs w:val="28"/>
    </w:rPr>
  </w:style>
  <w:style w:type="character" w:customStyle="1" w:styleId="afc">
    <w:name w:val="Текст выноски Знак"/>
    <w:link w:val="afb"/>
    <w:rPr>
      <w:rFonts w:ascii="Tahoma" w:hAnsi="Tahoma" w:cs="Tahoma"/>
      <w:sz w:val="16"/>
      <w:szCs w:val="16"/>
    </w:rPr>
  </w:style>
  <w:style w:type="paragraph" w:customStyle="1" w:styleId="aff">
    <w:name w:val="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f0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s1">
    <w:name w:val="s_1"/>
    <w:basedOn w:val="a"/>
    <w:pPr>
      <w:spacing w:before="100" w:beforeAutospacing="1" w:after="100" w:afterAutospacing="1"/>
    </w:pPr>
  </w:style>
  <w:style w:type="paragraph" w:customStyle="1" w:styleId="formattext">
    <w:name w:val="formattext"/>
    <w:basedOn w:val="a"/>
    <w:pPr>
      <w:spacing w:before="100" w:beforeAutospacing="1" w:after="100" w:afterAutospacing="1"/>
    </w:pPr>
  </w:style>
  <w:style w:type="character" w:customStyle="1" w:styleId="aff1">
    <w:name w:val="Цветовое выделение для Текст"/>
    <w:rPr>
      <w:rFonts w:ascii="Times New Roman CYR" w:eastAsia="Times New Roman CYR" w:hAnsi="Times New Roman CYR" w:cs="Times New Roman CYR"/>
      <w:sz w:val="24"/>
    </w:rPr>
  </w:style>
  <w:style w:type="character" w:customStyle="1" w:styleId="aff2">
    <w:name w:val="Гипертекстовая ссылка"/>
    <w:rPr>
      <w:rFonts w:ascii="Arial" w:eastAsia="Arial" w:hAnsi="Arial" w:cs="Arial"/>
      <w:b w:val="0"/>
      <w:color w:val="106BBE"/>
      <w:sz w:val="24"/>
    </w:rPr>
  </w:style>
  <w:style w:type="paragraph" w:customStyle="1" w:styleId="12">
    <w:name w:val="Обычный1"/>
    <w:link w:val="ListTable7Colorful-Accent1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</w:pPr>
    <w:rPr>
      <w:rFonts w:ascii="Calibri" w:eastAsia="Calibri" w:hAnsi="Calibri"/>
      <w:spacing w:val="-10"/>
      <w:sz w:val="18"/>
      <w:szCs w:val="22"/>
      <w:lang w:eastAsia="en-US"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urier New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semiHidden/>
    <w:unhideWhenUsed/>
    <w:qFormat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fill="F2F2F2"/>
      </w:tcPr>
    </w:tblStylePr>
    <w:tblStylePr w:type="band1Horz">
      <w:tblPr/>
      <w:tcPr>
        <w:shd w:val="clear" w:color="F2F2F2" w:fill="F2F2F2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fill="F2F2F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fill="F2F2F2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/>
          <w:left w:val="single" w:sz="4" w:space="0" w:color="989898"/>
          <w:bottom w:val="single" w:sz="4" w:space="0" w:color="989898"/>
          <w:right w:val="single" w:sz="4" w:space="0" w:color="989898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000000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fill="CBCBCB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fill="CBCBCB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000000" w:fill="000000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band1Vert">
      <w:tblPr/>
      <w:tcPr>
        <w:shd w:val="clear" w:color="8A8A8A" w:fill="8A8A8A"/>
      </w:tcPr>
    </w:tblStylePr>
    <w:tblStylePr w:type="band1Horz">
      <w:tblPr/>
      <w:tcPr>
        <w:shd w:val="clear" w:color="8A8A8A" w:fill="8A8A8A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/>
      </w:rPr>
      <w:tblPr/>
      <w:tcPr>
        <w:tcBorders>
          <w:bottom w:val="single" w:sz="12" w:space="0" w:color="7F7F7F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CBCBCB" w:fill="CBCBCB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CBCBCB" w:fill="CBCBCB"/>
      </w:tcPr>
    </w:tblStylePr>
    <w:tblStylePr w:type="band2Horz">
      <w:rPr>
        <w:rFonts w:ascii="Arial" w:hAnsi="Arial"/>
        <w:color w:val="7F7F7F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b/>
        <w:color w:val="7F7F7F"/>
        <w:sz w:val="22"/>
      </w:rPr>
      <w:tblPr/>
      <w:tcPr>
        <w:tcBorders>
          <w:top w:val="single" w:sz="4" w:space="0" w:color="7F7F7F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/>
        </w:tcBorders>
        <w:shd w:val="clear" w:color="FFFFFF" w:fill="auto"/>
      </w:tcPr>
    </w:tblStylePr>
    <w:tblStylePr w:type="lastCol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single" w:sz="4" w:space="0" w:color="7F7F7F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fill="F2F2F2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F2F2F2" w:fill="F2F2F2"/>
      </w:tcPr>
    </w:tblStylePr>
    <w:tblStylePr w:type="band2Horz">
      <w:rPr>
        <w:rFonts w:ascii="Arial" w:hAnsi="Arial"/>
        <w:color w:val="7F7F7F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/>
      </w:tcPr>
    </w:tblStylePr>
    <w:tblStylePr w:type="band1Horz">
      <w:tblPr/>
      <w:tcPr>
        <w:shd w:val="clear" w:color="BFBFBF" w:fill="BFBFBF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/>
          <w:left w:val="none" w:sz="4" w:space="0" w:color="000000"/>
          <w:bottom w:val="single" w:sz="4" w:space="0" w:color="6F6F6F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/>
          <w:left w:val="none" w:sz="4" w:space="0" w:color="000000"/>
          <w:bottom w:val="single" w:sz="4" w:space="0" w:color="6F6F6F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fill="BFBFBF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fill="BFBFBF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32" w:space="0" w:color="7F7F7F"/>
          <w:bottom w:val="single" w:sz="12" w:space="0" w:color="FFFFFF"/>
        </w:tcBorders>
        <w:shd w:val="clear" w:color="7F7F7F" w:fill="7F7F7F"/>
      </w:tcPr>
    </w:tblStylePr>
    <w:tblStylePr w:type="lastRow">
      <w:rPr>
        <w:rFonts w:ascii="Arial" w:hAnsi="Arial"/>
        <w:b/>
        <w:color w:val="FFFFFF"/>
        <w:sz w:val="22"/>
      </w:rPr>
    </w:tblStylePr>
    <w:tblStylePr w:type="firstCol">
      <w:rPr>
        <w:rFonts w:ascii="Arial" w:hAnsi="Arial"/>
        <w:b/>
        <w:color w:val="FFFFFF"/>
        <w:sz w:val="22"/>
      </w:rPr>
      <w:tblPr/>
      <w:tcPr>
        <w:tcBorders>
          <w:left w:val="single" w:sz="32" w:space="0" w:color="7F7F7F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7F7F7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7F7F7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7F7F7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7F7F7F" w:fill="7F7F7F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000000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000000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/>
          <w:right w:val="none" w:sz="4" w:space="0" w:color="000000"/>
        </w:tcBorders>
        <w:shd w:val="clear" w:color="FFFFFF" w:fill="FFFFFF"/>
      </w:tcPr>
    </w:tblStylePr>
    <w:tblStylePr w:type="lastRow">
      <w:rPr>
        <w:rFonts w:ascii="Arial" w:hAnsi="Arial"/>
        <w:i/>
        <w:color w:val="7F7F7F"/>
        <w:sz w:val="22"/>
      </w:rPr>
      <w:tblPr/>
      <w:tcPr>
        <w:tcBorders>
          <w:top w:val="single" w:sz="4" w:space="0" w:color="7F7F7F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/>
        </w:tcBorders>
        <w:shd w:val="clear" w:color="FFFFFF" w:fill="auto"/>
      </w:tcPr>
    </w:tblStylePr>
    <w:tblStylePr w:type="lastCol">
      <w:rPr>
        <w:rFonts w:ascii="Arial" w:hAnsi="Arial"/>
        <w:i/>
        <w:color w:val="7F7F7F"/>
        <w:sz w:val="22"/>
      </w:rPr>
      <w:tblPr/>
      <w:tcPr>
        <w:tcBorders>
          <w:top w:val="none" w:sz="4" w:space="0" w:color="000000"/>
          <w:left w:val="single" w:sz="4" w:space="0" w:color="7F7F7F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fill="BFBFBF"/>
      </w:tcPr>
    </w:tblStylePr>
    <w:tblStylePr w:type="band1Horz">
      <w:rPr>
        <w:rFonts w:ascii="Arial" w:hAnsi="Arial"/>
        <w:color w:val="7F7F7F"/>
        <w:sz w:val="22"/>
      </w:rPr>
      <w:tblPr/>
      <w:tcPr>
        <w:shd w:val="clear" w:color="BFBFBF" w:fill="BFBFBF"/>
      </w:tcPr>
    </w:tblStylePr>
    <w:tblStylePr w:type="band2Horz">
      <w:rPr>
        <w:rFonts w:ascii="Arial" w:hAnsi="Arial"/>
        <w:color w:val="7F7F7F"/>
        <w:sz w:val="22"/>
      </w:rPr>
    </w:tblStylePr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</w:pPr>
  </w:style>
  <w:style w:type="paragraph" w:styleId="a4">
    <w:name w:val="No Spacing"/>
    <w:uiPriority w:val="1"/>
    <w:qFormat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szCs w:val="22"/>
    </w:rPr>
  </w:style>
  <w:style w:type="paragraph" w:styleId="a5">
    <w:name w:val="Title"/>
    <w:basedOn w:val="a"/>
    <w:next w:val="a"/>
    <w:link w:val="a6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link w:val="a5"/>
    <w:uiPriority w:val="10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pPr>
      <w:spacing w:before="200" w:after="200"/>
    </w:p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Таблица простая 21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">
    <w:name w:val="Таблица простая 5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link w:val="1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1">
    <w:name w:val="Hyperlink"/>
    <w:uiPriority w:val="99"/>
    <w:rPr>
      <w:color w:val="0000FF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3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  <w:rPr>
      <w:lang w:eastAsia="zh-CN"/>
    </w:rPr>
  </w:style>
  <w:style w:type="paragraph" w:styleId="af9">
    <w:name w:val="table of figures"/>
    <w:basedOn w:val="a"/>
    <w:next w:val="a"/>
    <w:uiPriority w:val="99"/>
    <w:unhideWhenUsed/>
  </w:style>
  <w:style w:type="paragraph" w:customStyle="1" w:styleId="afa">
    <w:name w:val="Знак Знак 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Title">
    <w:name w:val="ConsPlusTitle"/>
    <w:rPr>
      <w:rFonts w:ascii="Arial" w:eastAsia="Arial" w:hAnsi="Arial" w:cs="Arial"/>
      <w:b/>
      <w:bCs/>
      <w:lang w:eastAsia="ar-SA"/>
    </w:rPr>
  </w:style>
  <w:style w:type="paragraph" w:styleId="afb">
    <w:name w:val="Balloon Text"/>
    <w:basedOn w:val="a"/>
    <w:link w:val="afc"/>
    <w:rPr>
      <w:rFonts w:ascii="Tahoma" w:hAnsi="Tahoma" w:cs="Tahoma"/>
      <w:sz w:val="16"/>
      <w:szCs w:val="16"/>
    </w:rPr>
  </w:style>
  <w:style w:type="paragraph" w:styleId="afd">
    <w:name w:val="Body Text"/>
    <w:basedOn w:val="a"/>
    <w:pPr>
      <w:jc w:val="both"/>
    </w:pPr>
    <w:rPr>
      <w:sz w:val="28"/>
    </w:rPr>
  </w:style>
  <w:style w:type="paragraph" w:styleId="afe">
    <w:name w:val="Body Text Indent"/>
    <w:basedOn w:val="a"/>
    <w:pPr>
      <w:spacing w:after="120"/>
      <w:ind w:left="283"/>
    </w:pPr>
  </w:style>
  <w:style w:type="paragraph" w:styleId="24">
    <w:name w:val="Body Text Indent 2"/>
    <w:basedOn w:val="a"/>
    <w:pPr>
      <w:spacing w:after="120" w:line="480" w:lineRule="auto"/>
      <w:ind w:left="283"/>
    </w:pPr>
  </w:style>
  <w:style w:type="paragraph" w:customStyle="1" w:styleId="ConsPlusNormal">
    <w:name w:val="ConsPlusNormal"/>
    <w:rPr>
      <w:sz w:val="28"/>
      <w:szCs w:val="28"/>
    </w:rPr>
  </w:style>
  <w:style w:type="character" w:customStyle="1" w:styleId="apple-converted-space">
    <w:name w:val="apple-converted-space"/>
  </w:style>
  <w:style w:type="character" w:customStyle="1" w:styleId="department-leader-name">
    <w:name w:val="department-leader-name"/>
  </w:style>
  <w:style w:type="character" w:customStyle="1" w:styleId="20">
    <w:name w:val="Заголовок 2 Знак"/>
    <w:link w:val="2"/>
    <w:semiHidden/>
    <w:rPr>
      <w:rFonts w:ascii="Cambria" w:hAnsi="Cambria"/>
      <w:b/>
      <w:bCs/>
      <w:i/>
      <w:iCs/>
      <w:sz w:val="28"/>
      <w:szCs w:val="28"/>
    </w:rPr>
  </w:style>
  <w:style w:type="character" w:customStyle="1" w:styleId="afc">
    <w:name w:val="Текст выноски Знак"/>
    <w:link w:val="afb"/>
    <w:rPr>
      <w:rFonts w:ascii="Tahoma" w:hAnsi="Tahoma" w:cs="Tahoma"/>
      <w:sz w:val="16"/>
      <w:szCs w:val="16"/>
    </w:rPr>
  </w:style>
  <w:style w:type="paragraph" w:customStyle="1" w:styleId="aff">
    <w:name w:val="Знак"/>
    <w:basedOn w:val="a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f0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s1">
    <w:name w:val="s_1"/>
    <w:basedOn w:val="a"/>
    <w:pPr>
      <w:spacing w:before="100" w:beforeAutospacing="1" w:after="100" w:afterAutospacing="1"/>
    </w:pPr>
  </w:style>
  <w:style w:type="paragraph" w:customStyle="1" w:styleId="formattext">
    <w:name w:val="formattext"/>
    <w:basedOn w:val="a"/>
    <w:pPr>
      <w:spacing w:before="100" w:beforeAutospacing="1" w:after="100" w:afterAutospacing="1"/>
    </w:pPr>
  </w:style>
  <w:style w:type="character" w:customStyle="1" w:styleId="aff1">
    <w:name w:val="Цветовое выделение для Текст"/>
    <w:rPr>
      <w:rFonts w:ascii="Times New Roman CYR" w:eastAsia="Times New Roman CYR" w:hAnsi="Times New Roman CYR" w:cs="Times New Roman CYR"/>
      <w:sz w:val="24"/>
    </w:rPr>
  </w:style>
  <w:style w:type="character" w:customStyle="1" w:styleId="aff2">
    <w:name w:val="Гипертекстовая ссылка"/>
    <w:rPr>
      <w:rFonts w:ascii="Arial" w:eastAsia="Arial" w:hAnsi="Arial" w:cs="Arial"/>
      <w:b w:val="0"/>
      <w:color w:val="106BBE"/>
      <w:sz w:val="24"/>
    </w:rPr>
  </w:style>
  <w:style w:type="paragraph" w:customStyle="1" w:styleId="12">
    <w:name w:val="Обычный1"/>
    <w:link w:val="ListTable7Colorful-Accent1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</w:pPr>
    <w:rPr>
      <w:rFonts w:ascii="Calibri" w:eastAsia="Calibri" w:hAnsi="Calibri"/>
      <w:spacing w:val="-10"/>
      <w:sz w:val="18"/>
      <w:szCs w:val="22"/>
      <w:lang w:eastAsia="en-US"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7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8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3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8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83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6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7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1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1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9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9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3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62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7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1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22716A-96E4-481D-96F8-218A995E1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40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Пояснительная записка</vt:lpstr>
    </vt:vector>
  </TitlesOfParts>
  <Company>SPecialiST RePack</Company>
  <LinksUpToDate>false</LinksUpToDate>
  <CharactersWithSpaces>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Пояснительная записка</dc:title>
  <dc:creator>UZER</dc:creator>
  <cp:lastModifiedBy>Храмкова Екатерина Вячеславовна</cp:lastModifiedBy>
  <cp:revision>4</cp:revision>
  <cp:lastPrinted>2026-02-16T09:37:00Z</cp:lastPrinted>
  <dcterms:created xsi:type="dcterms:W3CDTF">2026-02-16T07:03:00Z</dcterms:created>
  <dcterms:modified xsi:type="dcterms:W3CDTF">2026-02-16T09:38:00Z</dcterms:modified>
  <cp:version>917504</cp:version>
</cp:coreProperties>
</file>