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1C3" w:rsidRDefault="003134AB" w:rsidP="003134AB">
      <w:pPr>
        <w:ind w:left="4678"/>
      </w:pPr>
      <w:r>
        <w:t xml:space="preserve">                    </w:t>
      </w:r>
      <w:r w:rsidR="00192131">
        <w:t xml:space="preserve"> </w:t>
      </w:r>
      <w:r>
        <w:t xml:space="preserve"> </w:t>
      </w:r>
      <w:r w:rsidR="009B2473">
        <w:t xml:space="preserve">Приложение 2 </w:t>
      </w:r>
    </w:p>
    <w:p w:rsidR="003134AB" w:rsidRDefault="009B2473" w:rsidP="003134AB">
      <w:pPr>
        <w:shd w:val="clear" w:color="auto" w:fill="FFFFFF"/>
        <w:ind w:left="4678"/>
        <w:rPr>
          <w:color w:val="000000"/>
        </w:rPr>
      </w:pPr>
      <w:r>
        <w:rPr>
          <w:color w:val="000000"/>
        </w:rPr>
        <w:t>к о</w:t>
      </w:r>
      <w:r w:rsidR="003134AB">
        <w:rPr>
          <w:color w:val="000000"/>
        </w:rPr>
        <w:t>бъявлению о проведении конкурса</w:t>
      </w:r>
    </w:p>
    <w:p w:rsidR="003134AB" w:rsidRDefault="009B2473" w:rsidP="003134AB">
      <w:pPr>
        <w:shd w:val="clear" w:color="auto" w:fill="FFFFFF"/>
        <w:ind w:left="4678"/>
        <w:rPr>
          <w:color w:val="000000"/>
        </w:rPr>
      </w:pPr>
      <w:r>
        <w:rPr>
          <w:color w:val="000000"/>
        </w:rPr>
        <w:t xml:space="preserve">«Кадровый потенциал органов </w:t>
      </w:r>
      <w:proofErr w:type="spellStart"/>
      <w:r>
        <w:rPr>
          <w:color w:val="000000"/>
        </w:rPr>
        <w:t>испол</w:t>
      </w:r>
      <w:proofErr w:type="spellEnd"/>
      <w:r w:rsidR="003134AB">
        <w:rPr>
          <w:color w:val="000000"/>
        </w:rPr>
        <w:t>-</w:t>
      </w:r>
    </w:p>
    <w:p w:rsidR="003134AB" w:rsidRDefault="009B2473" w:rsidP="003134AB">
      <w:pPr>
        <w:shd w:val="clear" w:color="auto" w:fill="FFFFFF"/>
        <w:ind w:left="4678"/>
        <w:rPr>
          <w:color w:val="000000"/>
        </w:rPr>
      </w:pPr>
      <w:proofErr w:type="spellStart"/>
      <w:r>
        <w:rPr>
          <w:color w:val="000000"/>
        </w:rPr>
        <w:t>нит</w:t>
      </w:r>
      <w:r w:rsidR="003134AB">
        <w:rPr>
          <w:color w:val="000000"/>
        </w:rPr>
        <w:t>ельной</w:t>
      </w:r>
      <w:proofErr w:type="spellEnd"/>
      <w:r w:rsidR="003134AB">
        <w:rPr>
          <w:color w:val="000000"/>
        </w:rPr>
        <w:t xml:space="preserve"> власти Брянской области»</w:t>
      </w:r>
    </w:p>
    <w:p w:rsidR="009711C3" w:rsidRDefault="009B2473" w:rsidP="003134AB">
      <w:pPr>
        <w:shd w:val="clear" w:color="auto" w:fill="FFFFFF"/>
        <w:ind w:left="4678"/>
      </w:pPr>
      <w:r>
        <w:rPr>
          <w:color w:val="000000"/>
        </w:rPr>
        <w:t>в 2026 году</w:t>
      </w:r>
    </w:p>
    <w:p w:rsidR="009711C3" w:rsidRPr="003134AB" w:rsidRDefault="009711C3" w:rsidP="003134AB">
      <w:pPr>
        <w:pStyle w:val="ae"/>
        <w:spacing w:line="240" w:lineRule="auto"/>
        <w:rPr>
          <w:rFonts w:eastAsia="Times New Roman" w:cs="Times New Roman"/>
          <w:b w:val="0"/>
          <w:bCs/>
          <w:sz w:val="28"/>
          <w:lang w:eastAsia="ru-RU"/>
        </w:rPr>
      </w:pPr>
    </w:p>
    <w:p w:rsidR="003134AB" w:rsidRPr="003134AB" w:rsidRDefault="003134AB" w:rsidP="003134AB">
      <w:pPr>
        <w:pStyle w:val="ae"/>
        <w:spacing w:line="240" w:lineRule="auto"/>
        <w:rPr>
          <w:rFonts w:eastAsia="Times New Roman" w:cs="Times New Roman"/>
          <w:b w:val="0"/>
          <w:bCs/>
          <w:sz w:val="28"/>
          <w:lang w:eastAsia="ru-RU"/>
        </w:rPr>
      </w:pPr>
    </w:p>
    <w:p w:rsidR="003134AB" w:rsidRPr="003134AB" w:rsidRDefault="003134AB" w:rsidP="003134AB">
      <w:pPr>
        <w:pStyle w:val="ae"/>
        <w:spacing w:line="240" w:lineRule="auto"/>
        <w:rPr>
          <w:rFonts w:eastAsia="Times New Roman" w:cs="Times New Roman"/>
          <w:b w:val="0"/>
          <w:bCs/>
          <w:sz w:val="28"/>
          <w:lang w:eastAsia="ru-RU"/>
        </w:rPr>
      </w:pPr>
    </w:p>
    <w:p w:rsidR="003134AB" w:rsidRPr="003134AB" w:rsidRDefault="003134AB" w:rsidP="003134AB">
      <w:pPr>
        <w:pStyle w:val="ae"/>
        <w:spacing w:line="240" w:lineRule="auto"/>
        <w:rPr>
          <w:rFonts w:eastAsia="Times New Roman" w:cs="Times New Roman"/>
          <w:b w:val="0"/>
          <w:bCs/>
          <w:sz w:val="28"/>
          <w:lang w:eastAsia="ru-RU"/>
        </w:rPr>
      </w:pPr>
      <w:r w:rsidRPr="003134AB">
        <w:rPr>
          <w:rFonts w:eastAsia="Times New Roman" w:cs="Times New Roman"/>
          <w:b w:val="0"/>
          <w:bCs/>
          <w:sz w:val="28"/>
          <w:lang w:eastAsia="ru-RU"/>
        </w:rPr>
        <w:t>СОГЛАСИЕ</w:t>
      </w:r>
    </w:p>
    <w:p w:rsidR="003134AB" w:rsidRDefault="009B2473" w:rsidP="003134AB">
      <w:pPr>
        <w:pStyle w:val="ae"/>
        <w:spacing w:line="240" w:lineRule="auto"/>
        <w:rPr>
          <w:rFonts w:eastAsia="Times New Roman" w:cs="Times New Roman"/>
          <w:b w:val="0"/>
          <w:bCs/>
          <w:color w:val="000000"/>
          <w:sz w:val="28"/>
          <w:lang w:eastAsia="ru-RU"/>
        </w:rPr>
      </w:pPr>
      <w:r w:rsidRPr="003134AB">
        <w:rPr>
          <w:rFonts w:eastAsia="Times New Roman" w:cs="Times New Roman"/>
          <w:b w:val="0"/>
          <w:bCs/>
          <w:sz w:val="28"/>
          <w:lang w:eastAsia="ru-RU"/>
        </w:rPr>
        <w:t xml:space="preserve">на обработку персональных данных </w:t>
      </w:r>
      <w:r w:rsidRPr="003134AB">
        <w:rPr>
          <w:rFonts w:eastAsia="Times New Roman" w:cs="Times New Roman"/>
          <w:b w:val="0"/>
          <w:bCs/>
          <w:color w:val="000000"/>
          <w:sz w:val="28"/>
          <w:lang w:eastAsia="ru-RU"/>
        </w:rPr>
        <w:t xml:space="preserve">лица, </w:t>
      </w:r>
      <w:r w:rsidR="003134AB">
        <w:rPr>
          <w:rFonts w:eastAsia="Times New Roman" w:cs="Times New Roman"/>
          <w:b w:val="0"/>
          <w:bCs/>
          <w:color w:val="000000"/>
          <w:sz w:val="28"/>
          <w:lang w:eastAsia="ru-RU"/>
        </w:rPr>
        <w:t>претендующего на участие</w:t>
      </w:r>
    </w:p>
    <w:p w:rsidR="003134AB" w:rsidRDefault="003134AB" w:rsidP="003134AB">
      <w:pPr>
        <w:pStyle w:val="ae"/>
        <w:spacing w:line="240" w:lineRule="auto"/>
        <w:rPr>
          <w:rFonts w:eastAsia="Times New Roman" w:cs="Times New Roman"/>
          <w:b w:val="0"/>
          <w:bCs/>
          <w:color w:val="000000"/>
          <w:sz w:val="28"/>
          <w:lang w:eastAsia="ru-RU"/>
        </w:rPr>
      </w:pPr>
      <w:r>
        <w:rPr>
          <w:rFonts w:eastAsia="Times New Roman" w:cs="Times New Roman"/>
          <w:b w:val="0"/>
          <w:bCs/>
          <w:color w:val="000000"/>
          <w:sz w:val="28"/>
          <w:lang w:eastAsia="ru-RU"/>
        </w:rPr>
        <w:t xml:space="preserve">в конкурсе </w:t>
      </w:r>
      <w:r w:rsidR="009B2473" w:rsidRPr="003134AB">
        <w:rPr>
          <w:rFonts w:eastAsia="Times New Roman" w:cs="Times New Roman"/>
          <w:b w:val="0"/>
          <w:bCs/>
          <w:color w:val="000000"/>
          <w:sz w:val="28"/>
          <w:lang w:eastAsia="ru-RU"/>
        </w:rPr>
        <w:t>«Кадровый потенциал</w:t>
      </w:r>
      <w:r>
        <w:rPr>
          <w:rFonts w:eastAsia="Times New Roman" w:cs="Times New Roman"/>
          <w:b w:val="0"/>
          <w:bCs/>
          <w:color w:val="000000"/>
          <w:sz w:val="28"/>
          <w:lang w:eastAsia="ru-RU"/>
        </w:rPr>
        <w:t xml:space="preserve"> органов исполнительной власти</w:t>
      </w:r>
    </w:p>
    <w:p w:rsidR="009711C3" w:rsidRPr="003134AB" w:rsidRDefault="009B2473" w:rsidP="003134AB">
      <w:pPr>
        <w:pStyle w:val="ae"/>
        <w:spacing w:line="240" w:lineRule="auto"/>
        <w:rPr>
          <w:rFonts w:eastAsia="Times New Roman" w:cs="Times New Roman"/>
          <w:b w:val="0"/>
          <w:bCs/>
          <w:sz w:val="28"/>
          <w:lang w:eastAsia="ru-RU"/>
        </w:rPr>
      </w:pPr>
      <w:r w:rsidRPr="003134AB">
        <w:rPr>
          <w:rFonts w:eastAsia="Times New Roman" w:cs="Times New Roman"/>
          <w:b w:val="0"/>
          <w:bCs/>
          <w:color w:val="000000"/>
          <w:sz w:val="28"/>
          <w:lang w:eastAsia="ru-RU"/>
        </w:rPr>
        <w:t>Брянской области»</w:t>
      </w:r>
      <w:r w:rsidR="003134AB">
        <w:rPr>
          <w:rFonts w:eastAsia="Times New Roman" w:cs="Times New Roman"/>
          <w:b w:val="0"/>
          <w:bCs/>
          <w:color w:val="000000"/>
          <w:sz w:val="28"/>
          <w:lang w:eastAsia="ru-RU"/>
        </w:rPr>
        <w:t xml:space="preserve"> в 2026 году</w:t>
      </w:r>
    </w:p>
    <w:p w:rsidR="003134AB" w:rsidRDefault="003134AB" w:rsidP="00192131">
      <w:pPr>
        <w:pStyle w:val="ae"/>
        <w:spacing w:line="240" w:lineRule="auto"/>
        <w:jc w:val="left"/>
        <w:rPr>
          <w:rFonts w:eastAsia="Times New Roman" w:cs="Times New Roman"/>
          <w:b w:val="0"/>
          <w:bCs/>
          <w:sz w:val="28"/>
          <w:lang w:eastAsia="ru-RU"/>
        </w:rPr>
      </w:pPr>
    </w:p>
    <w:p w:rsidR="00192131" w:rsidRDefault="00192131" w:rsidP="00192131">
      <w:pPr>
        <w:shd w:val="clear" w:color="auto" w:fill="FFFFFF"/>
        <w:ind w:firstLine="709"/>
        <w:jc w:val="center"/>
        <w:rPr>
          <w:bCs/>
          <w:color w:val="000000"/>
          <w:sz w:val="22"/>
        </w:rPr>
      </w:pPr>
      <w:r>
        <w:t xml:space="preserve">Я, __________________________________________________________, </w:t>
      </w:r>
      <w:r>
        <w:rPr>
          <w:bCs/>
          <w:color w:val="000000"/>
          <w:sz w:val="22"/>
        </w:rPr>
        <w:t>(фамилия, имя, отчество)</w:t>
      </w:r>
    </w:p>
    <w:p w:rsidR="00192131" w:rsidRDefault="00192131" w:rsidP="00192131">
      <w:pPr>
        <w:shd w:val="clear" w:color="auto" w:fill="FFFFFF"/>
        <w:jc w:val="both"/>
      </w:pPr>
      <w:r>
        <w:t>зарегистрированны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)/проживающий(</w:t>
      </w:r>
      <w:proofErr w:type="spellStart"/>
      <w:r>
        <w:t>ая</w:t>
      </w:r>
      <w:proofErr w:type="spellEnd"/>
      <w:r>
        <w:t>) по адресу: ___________________ __________________________________________________________________</w:t>
      </w:r>
    </w:p>
    <w:p w:rsidR="00192131" w:rsidRDefault="00192131" w:rsidP="00192131">
      <w:pPr>
        <w:shd w:val="clear" w:color="auto" w:fill="FFFFFF"/>
        <w:jc w:val="both"/>
        <w:rPr>
          <w:bCs/>
          <w:color w:val="000000"/>
        </w:rPr>
      </w:pPr>
      <w:r>
        <w:t>__________________________________________________________________,</w:t>
      </w:r>
    </w:p>
    <w:p w:rsidR="00192131" w:rsidRDefault="00192131" w:rsidP="00192131">
      <w:pPr>
        <w:jc w:val="both"/>
      </w:pPr>
      <w:r>
        <w:t xml:space="preserve">паспорт: серия ________________ номер ______________________________, </w:t>
      </w:r>
    </w:p>
    <w:p w:rsidR="00192131" w:rsidRDefault="00192131" w:rsidP="00192131">
      <w:pPr>
        <w:jc w:val="both"/>
      </w:pPr>
      <w:r>
        <w:t>выдан ____________________________________________________________</w:t>
      </w:r>
    </w:p>
    <w:p w:rsidR="00192131" w:rsidRDefault="00192131" w:rsidP="00192131">
      <w:pPr>
        <w:shd w:val="clear" w:color="auto" w:fill="FFFFFF"/>
        <w:jc w:val="both"/>
        <w:rPr>
          <w:bCs/>
          <w:color w:val="000000"/>
        </w:rPr>
      </w:pPr>
      <w:r>
        <w:t>__________________________________________________________________,</w:t>
      </w:r>
    </w:p>
    <w:p w:rsidR="00192131" w:rsidRDefault="00192131" w:rsidP="00192131">
      <w:pPr>
        <w:shd w:val="clear" w:color="auto" w:fill="FFFFFF"/>
        <w:ind w:firstLine="709"/>
        <w:jc w:val="both"/>
        <w:rPr>
          <w:bCs/>
          <w:color w:val="000000"/>
          <w:sz w:val="22"/>
        </w:rPr>
      </w:pPr>
      <w:r>
        <w:rPr>
          <w:bCs/>
          <w:color w:val="000000"/>
          <w:sz w:val="22"/>
        </w:rPr>
        <w:t xml:space="preserve">                                                        (кем и когда)</w:t>
      </w:r>
    </w:p>
    <w:p w:rsidR="00192131" w:rsidRPr="00192131" w:rsidRDefault="00192131" w:rsidP="00192131">
      <w:pPr>
        <w:shd w:val="clear" w:color="auto" w:fill="FFFFFF"/>
        <w:jc w:val="both"/>
        <w:rPr>
          <w:rFonts w:eastAsia="Tahoma" w:cs="Lohit Devanagari"/>
        </w:rPr>
      </w:pPr>
      <w:proofErr w:type="gramStart"/>
      <w:r w:rsidRPr="00192131">
        <w:t>свободно, своей волей и в своем интересе в соответствии с треб</w:t>
      </w:r>
      <w:r>
        <w:t xml:space="preserve">ованиями Федерального закона от 27 июля 2006 года № 152-ФЗ «О </w:t>
      </w:r>
      <w:r w:rsidRPr="00192131">
        <w:t xml:space="preserve">персональных данных» даю согласие уполномоченным должностным лицам администрации Губернатора Брянской области и Правительства Брянской области, адрес: </w:t>
      </w:r>
      <w:r>
        <w:rPr>
          <w:rFonts w:cs="Tahoma"/>
        </w:rPr>
        <w:t>241050, Брянская обл.</w:t>
      </w:r>
      <w:r w:rsidRPr="00192131">
        <w:rPr>
          <w:rFonts w:cs="Tahoma"/>
        </w:rPr>
        <w:t>, г</w:t>
      </w:r>
      <w:r>
        <w:rPr>
          <w:rFonts w:cs="Tahoma"/>
        </w:rPr>
        <w:t>. Брянск, просп.</w:t>
      </w:r>
      <w:r w:rsidRPr="00192131">
        <w:rPr>
          <w:rFonts w:cs="Tahoma"/>
        </w:rPr>
        <w:t xml:space="preserve"> Ленина, д. 33</w:t>
      </w:r>
      <w:r>
        <w:rPr>
          <w:rFonts w:cs="Tahoma"/>
        </w:rPr>
        <w:t>,</w:t>
      </w:r>
      <w:r w:rsidR="00345FDC">
        <w:t xml:space="preserve"> ИНН</w:t>
      </w:r>
      <w:r w:rsidRPr="00192131">
        <w:t xml:space="preserve"> 3257001770 (далее – </w:t>
      </w:r>
      <w:r w:rsidR="00F22129">
        <w:t>о</w:t>
      </w:r>
      <w:r w:rsidRPr="00192131">
        <w:t xml:space="preserve">ператор), </w:t>
      </w:r>
      <w:r w:rsidRPr="00192131">
        <w:rPr>
          <w:rFonts w:eastAsia="Tahoma" w:cs="Lohit Devanagari"/>
        </w:rPr>
        <w:t>на обработку* персональных данных, содержащихся</w:t>
      </w:r>
      <w:r>
        <w:rPr>
          <w:rFonts w:eastAsia="Tahoma" w:cs="Lohit Devanagari"/>
        </w:rPr>
        <w:t xml:space="preserve">              </w:t>
      </w:r>
      <w:r w:rsidR="00BB3315">
        <w:rPr>
          <w:rFonts w:eastAsia="Tahoma" w:cs="Lohit Devanagari"/>
        </w:rPr>
        <w:t xml:space="preserve"> в документах, предусмотренных </w:t>
      </w:r>
      <w:r w:rsidRPr="00192131">
        <w:rPr>
          <w:rFonts w:eastAsia="Tahoma" w:cs="Lohit Devanagari"/>
        </w:rPr>
        <w:t>пунктом 7 Положения</w:t>
      </w:r>
      <w:proofErr w:type="gramEnd"/>
      <w:r w:rsidRPr="00192131">
        <w:rPr>
          <w:rFonts w:eastAsia="Tahoma" w:cs="Lohit Devanagari"/>
        </w:rPr>
        <w:t xml:space="preserve"> </w:t>
      </w:r>
      <w:proofErr w:type="gramStart"/>
      <w:r w:rsidRPr="00192131">
        <w:rPr>
          <w:rFonts w:eastAsia="Tahoma" w:cs="Lohit Devanagari"/>
        </w:rPr>
        <w:t xml:space="preserve">о проведении конкурса «Кадровый потенциал органов исполнительной власти Брянской области», утвержденного указом Губернатора Брянской области от 30 апреля 2014 года № 166 «Об институте </w:t>
      </w:r>
      <w:proofErr w:type="spellStart"/>
      <w:r w:rsidRPr="00192131">
        <w:rPr>
          <w:rFonts w:eastAsia="Tahoma" w:cs="Lohit Devanagari"/>
        </w:rPr>
        <w:t>стажерства</w:t>
      </w:r>
      <w:proofErr w:type="spellEnd"/>
      <w:r w:rsidRPr="00192131">
        <w:rPr>
          <w:rFonts w:eastAsia="Tahoma" w:cs="Lohit Devanagari"/>
        </w:rPr>
        <w:t xml:space="preserve"> в органах исполнительной власти Брянской области», включая </w:t>
      </w:r>
      <w:r w:rsidR="00F22129">
        <w:rPr>
          <w:rFonts w:eastAsia="Times New Roman"/>
          <w:lang w:eastAsia="en-US"/>
        </w:rPr>
        <w:t>сведения о привлечении (</w:t>
      </w:r>
      <w:proofErr w:type="spellStart"/>
      <w:r w:rsidR="00F22129">
        <w:rPr>
          <w:rFonts w:eastAsia="Times New Roman"/>
          <w:lang w:eastAsia="en-US"/>
        </w:rPr>
        <w:t>не</w:t>
      </w:r>
      <w:r w:rsidRPr="00192131">
        <w:rPr>
          <w:rFonts w:eastAsia="Times New Roman"/>
          <w:lang w:eastAsia="en-US"/>
        </w:rPr>
        <w:t>привлечении</w:t>
      </w:r>
      <w:proofErr w:type="spellEnd"/>
      <w:r w:rsidRPr="00192131">
        <w:rPr>
          <w:rFonts w:eastAsia="Times New Roman"/>
          <w:lang w:eastAsia="en-US"/>
        </w:rPr>
        <w:t>)</w:t>
      </w:r>
      <w:r w:rsidR="00345FDC">
        <w:rPr>
          <w:rFonts w:eastAsia="Times New Roman"/>
          <w:lang w:eastAsia="en-US"/>
        </w:rPr>
        <w:t xml:space="preserve">                   </w:t>
      </w:r>
      <w:r w:rsidRPr="00192131">
        <w:rPr>
          <w:rFonts w:eastAsia="Times New Roman"/>
          <w:lang w:eastAsia="en-US"/>
        </w:rPr>
        <w:t xml:space="preserve"> к уголовной ответственности (в том числе о снятой или погашенной судимости), пункт, часть, статья Уголовного кодекса Российской Федерации (иного закона), дата назначения наказания, вид, срок</w:t>
      </w:r>
      <w:proofErr w:type="gramEnd"/>
      <w:r w:rsidRPr="00192131">
        <w:rPr>
          <w:rFonts w:eastAsia="Times New Roman"/>
          <w:lang w:eastAsia="en-US"/>
        </w:rPr>
        <w:t xml:space="preserve"> и (или) размер наказания</w:t>
      </w:r>
      <w:r w:rsidRPr="00192131">
        <w:rPr>
          <w:rFonts w:eastAsia="Tahoma" w:cs="Lohit Devanagari"/>
        </w:rPr>
        <w:t>.</w:t>
      </w:r>
    </w:p>
    <w:p w:rsidR="00192131" w:rsidRPr="00192131" w:rsidRDefault="00192131" w:rsidP="00192131">
      <w:pPr>
        <w:shd w:val="clear" w:color="auto" w:fill="FFFFFF"/>
        <w:ind w:firstLine="709"/>
        <w:jc w:val="both"/>
      </w:pPr>
      <w:r w:rsidRPr="00192131">
        <w:t>Я предупрежде</w:t>
      </w:r>
      <w:proofErr w:type="gramStart"/>
      <w:r w:rsidRPr="00192131">
        <w:t>н(</w:t>
      </w:r>
      <w:proofErr w:type="gramEnd"/>
      <w:r w:rsidRPr="00192131">
        <w:t>а), что обработка моих персональных данных осуществляется с использованием бумажных носителей и средств вычисли</w:t>
      </w:r>
      <w:r w:rsidR="004642E9">
        <w:t>-</w:t>
      </w:r>
      <w:r w:rsidRPr="00192131">
        <w:t>тельной техники, с соблюдением прави</w:t>
      </w:r>
      <w:r w:rsidR="00F22129">
        <w:t>л обработки персональных данных</w:t>
      </w:r>
      <w:r w:rsidRPr="00192131">
        <w:t>, предусм</w:t>
      </w:r>
      <w:r w:rsidR="004642E9">
        <w:t>отренных Федеральным законом от 27 июля 2006 года № 152-ФЗ</w:t>
      </w:r>
      <w:r w:rsidR="00F22129">
        <w:t xml:space="preserve">          </w:t>
      </w:r>
      <w:r w:rsidR="004642E9">
        <w:t xml:space="preserve"> «О </w:t>
      </w:r>
      <w:r w:rsidRPr="00192131">
        <w:t xml:space="preserve">персональных данных», а также необходимых правовых, </w:t>
      </w:r>
      <w:proofErr w:type="spellStart"/>
      <w:r w:rsidRPr="00192131">
        <w:t>организа</w:t>
      </w:r>
      <w:r w:rsidR="00F22129">
        <w:t>-</w:t>
      </w:r>
      <w:r w:rsidRPr="00192131">
        <w:t>ционных</w:t>
      </w:r>
      <w:proofErr w:type="spellEnd"/>
      <w:r w:rsidRPr="00192131">
        <w:t xml:space="preserve"> и технических мер, обеспечивающих их защиту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</w:t>
      </w:r>
      <w:r w:rsidR="00F22129">
        <w:t xml:space="preserve">               </w:t>
      </w:r>
      <w:r w:rsidRPr="00192131">
        <w:lastRenderedPageBreak/>
        <w:t>а также от иных неправомерных действий в отношении персональных данных.</w:t>
      </w:r>
    </w:p>
    <w:p w:rsidR="00192131" w:rsidRPr="00192131" w:rsidRDefault="00192131" w:rsidP="00192131">
      <w:pPr>
        <w:widowControl w:val="0"/>
        <w:ind w:firstLine="709"/>
        <w:jc w:val="both"/>
      </w:pPr>
      <w:r w:rsidRPr="00192131">
        <w:t xml:space="preserve">Срок действия </w:t>
      </w:r>
      <w:r w:rsidR="000D2C50">
        <w:t>с</w:t>
      </w:r>
      <w:r w:rsidRPr="00192131">
        <w:t xml:space="preserve">огласия на обработку персональных данных – </w:t>
      </w:r>
      <w:proofErr w:type="gramStart"/>
      <w:r w:rsidRPr="00192131">
        <w:t>с даты подписания</w:t>
      </w:r>
      <w:proofErr w:type="gramEnd"/>
      <w:r w:rsidRPr="00192131">
        <w:t xml:space="preserve"> </w:t>
      </w:r>
      <w:r w:rsidR="000D2C50">
        <w:t>согласия</w:t>
      </w:r>
      <w:r w:rsidRPr="00192131">
        <w:t xml:space="preserve"> </w:t>
      </w:r>
      <w:r w:rsidRPr="000D2C50">
        <w:t>до достижения целей обработки.</w:t>
      </w:r>
      <w:r w:rsidRPr="00192131">
        <w:t xml:space="preserve"> Согласие может быть досрочно отозвано путем подачи письменного заявления в адрес </w:t>
      </w:r>
      <w:r w:rsidR="00F22129">
        <w:t>о</w:t>
      </w:r>
      <w:r w:rsidRPr="00192131">
        <w:t>ператора.</w:t>
      </w:r>
    </w:p>
    <w:p w:rsidR="00192131" w:rsidRPr="00192131" w:rsidRDefault="00192131" w:rsidP="00192131">
      <w:pPr>
        <w:shd w:val="clear" w:color="auto" w:fill="FFFFFF"/>
        <w:ind w:firstLine="709"/>
        <w:jc w:val="both"/>
        <w:rPr>
          <w:sz w:val="24"/>
          <w:szCs w:val="24"/>
        </w:rPr>
      </w:pPr>
      <w:r w:rsidRPr="00192131">
        <w:t>Я предупрежде</w:t>
      </w:r>
      <w:proofErr w:type="gramStart"/>
      <w:r w:rsidRPr="00192131">
        <w:t>н(</w:t>
      </w:r>
      <w:proofErr w:type="gramEnd"/>
      <w:r w:rsidRPr="00192131">
        <w:t>а), что в случае отзыва согласия на обработку персо</w:t>
      </w:r>
      <w:r w:rsidR="008D68B2">
        <w:t>-</w:t>
      </w:r>
      <w:proofErr w:type="spellStart"/>
      <w:r w:rsidRPr="00192131">
        <w:t>нальных</w:t>
      </w:r>
      <w:proofErr w:type="spellEnd"/>
      <w:r w:rsidR="00F22129">
        <w:t xml:space="preserve"> данных</w:t>
      </w:r>
      <w:r w:rsidRPr="00192131">
        <w:t xml:space="preserve"> </w:t>
      </w:r>
      <w:r w:rsidR="00F22129">
        <w:t>о</w:t>
      </w:r>
      <w:r w:rsidRPr="00192131">
        <w:t>ператор вправе продолжить обработку персональных данных без согласия при наличии оснований, указанных</w:t>
      </w:r>
      <w:r w:rsidR="008D68B2">
        <w:t xml:space="preserve"> </w:t>
      </w:r>
      <w:r w:rsidRPr="00192131">
        <w:t xml:space="preserve">в </w:t>
      </w:r>
      <w:hyperlink r:id="rId8" w:tgtFrame="garantF1://12048567.6012">
        <w:r w:rsidR="000D2C50">
          <w:t xml:space="preserve">пунктах 2 – 11 части 1 статьи </w:t>
        </w:r>
        <w:r w:rsidRPr="00192131">
          <w:t>6</w:t>
        </w:r>
      </w:hyperlink>
      <w:r w:rsidR="000D2C50">
        <w:t>, пункт</w:t>
      </w:r>
      <w:r w:rsidR="00F22129">
        <w:t>ах</w:t>
      </w:r>
      <w:r w:rsidR="000D2C50">
        <w:t xml:space="preserve"> 2 – </w:t>
      </w:r>
      <w:r w:rsidRPr="00192131">
        <w:t xml:space="preserve">10 </w:t>
      </w:r>
      <w:hyperlink r:id="rId9" w:tgtFrame="garantF1://12048567.1002">
        <w:r w:rsidR="000D2C50">
          <w:t xml:space="preserve">части </w:t>
        </w:r>
        <w:r w:rsidRPr="00192131">
          <w:t>2</w:t>
        </w:r>
      </w:hyperlink>
      <w:r w:rsidR="000D2C50">
        <w:t xml:space="preserve"> статьи </w:t>
      </w:r>
      <w:r w:rsidRPr="00192131">
        <w:t>10 Федераль</w:t>
      </w:r>
      <w:r w:rsidR="000D2C50">
        <w:t xml:space="preserve">ного закона </w:t>
      </w:r>
      <w:r w:rsidR="008D68B2">
        <w:t xml:space="preserve">             </w:t>
      </w:r>
      <w:r w:rsidR="000D2C50">
        <w:t xml:space="preserve">от 27 июля 2006 года № 152-ФЗ «О </w:t>
      </w:r>
      <w:r w:rsidRPr="00192131">
        <w:t>персональных данных».</w:t>
      </w:r>
    </w:p>
    <w:p w:rsidR="00192131" w:rsidRPr="00192131" w:rsidRDefault="00192131" w:rsidP="00192131">
      <w:pPr>
        <w:pStyle w:val="ae"/>
        <w:spacing w:line="240" w:lineRule="auto"/>
        <w:ind w:firstLine="709"/>
        <w:jc w:val="both"/>
        <w:rPr>
          <w:rFonts w:eastAsia="Times New Roman" w:cs="Times New Roman"/>
          <w:b w:val="0"/>
          <w:bCs/>
          <w:sz w:val="28"/>
          <w:lang w:eastAsia="ru-RU"/>
        </w:rPr>
      </w:pPr>
    </w:p>
    <w:p w:rsidR="009711C3" w:rsidRPr="00192131" w:rsidRDefault="009711C3" w:rsidP="00192131">
      <w:pPr>
        <w:jc w:val="both"/>
      </w:pPr>
    </w:p>
    <w:p w:rsidR="008D68B2" w:rsidRDefault="008D68B2" w:rsidP="008D68B2">
      <w:pPr>
        <w:shd w:val="clear" w:color="auto" w:fill="FFFFFF"/>
        <w:jc w:val="both"/>
        <w:rPr>
          <w:bCs/>
          <w:color w:val="000000"/>
        </w:rPr>
      </w:pPr>
    </w:p>
    <w:p w:rsidR="008D68B2" w:rsidRDefault="008D68B2" w:rsidP="008D68B2">
      <w:pPr>
        <w:jc w:val="both"/>
      </w:pPr>
      <w:r>
        <w:t>«____» ______________ 20____ г.     ___________          ___________________</w:t>
      </w:r>
    </w:p>
    <w:p w:rsidR="008D68B2" w:rsidRDefault="008D68B2" w:rsidP="008D68B2">
      <w:pPr>
        <w:ind w:firstLine="70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</w:t>
      </w:r>
      <w:r w:rsidRPr="008D68B2">
        <w:rPr>
          <w:sz w:val="20"/>
          <w:szCs w:val="22"/>
        </w:rPr>
        <w:t xml:space="preserve">(подпись)                         </w:t>
      </w:r>
      <w:r>
        <w:rPr>
          <w:sz w:val="20"/>
          <w:szCs w:val="22"/>
        </w:rPr>
        <w:t xml:space="preserve">    </w:t>
      </w:r>
      <w:r w:rsidRPr="008D68B2">
        <w:rPr>
          <w:sz w:val="20"/>
          <w:szCs w:val="22"/>
        </w:rPr>
        <w:t>(расшифровка подписи)</w:t>
      </w:r>
    </w:p>
    <w:p w:rsidR="009711C3" w:rsidRPr="00192131" w:rsidRDefault="009711C3" w:rsidP="00192131">
      <w:pPr>
        <w:jc w:val="both"/>
      </w:pPr>
    </w:p>
    <w:p w:rsidR="009711C3" w:rsidRPr="00192131" w:rsidRDefault="006227E1" w:rsidP="00192131">
      <w:pPr>
        <w:jc w:val="both"/>
      </w:pPr>
      <w:r>
        <w:t>–––––––––––––––</w:t>
      </w:r>
    </w:p>
    <w:p w:rsidR="006227E1" w:rsidRPr="00786A89" w:rsidRDefault="006227E1" w:rsidP="006227E1">
      <w:pPr>
        <w:ind w:firstLine="709"/>
        <w:jc w:val="both"/>
        <w:rPr>
          <w:sz w:val="24"/>
        </w:rPr>
      </w:pPr>
      <w:proofErr w:type="gramStart"/>
      <w:r w:rsidRPr="00786A89">
        <w:rPr>
          <w:sz w:val="24"/>
        </w:rPr>
        <w:t xml:space="preserve">*Обработка персональных данных – любое действие (операция) или совокупность действий (операций), совершаемых с использованием средств автоматизации </w:t>
      </w:r>
      <w:r w:rsidR="00580F8D">
        <w:rPr>
          <w:sz w:val="24"/>
        </w:rPr>
        <w:t xml:space="preserve">                         </w:t>
      </w:r>
      <w:r w:rsidRPr="00786A89">
        <w:rPr>
          <w:sz w:val="24"/>
        </w:rPr>
        <w:t>или без использования таких средств</w:t>
      </w:r>
      <w:r w:rsidR="00F22129">
        <w:rPr>
          <w:sz w:val="24"/>
        </w:rPr>
        <w:t>,</w:t>
      </w:r>
      <w:bookmarkStart w:id="0" w:name="_GoBack"/>
      <w:bookmarkEnd w:id="0"/>
      <w:r w:rsidRPr="00786A89">
        <w:rPr>
          <w:sz w:val="24"/>
        </w:rPr>
        <w:t xml:space="preserve">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блокирование, удаление, уничто</w:t>
      </w:r>
      <w:r w:rsidR="00580F8D">
        <w:rPr>
          <w:sz w:val="24"/>
        </w:rPr>
        <w:t>-</w:t>
      </w:r>
      <w:r w:rsidRPr="00786A89">
        <w:rPr>
          <w:sz w:val="24"/>
        </w:rPr>
        <w:t>жение.</w:t>
      </w:r>
      <w:proofErr w:type="gramEnd"/>
    </w:p>
    <w:p w:rsidR="009711C3" w:rsidRDefault="009711C3">
      <w:pPr>
        <w:shd w:val="clear" w:color="auto" w:fill="FFFFFF"/>
        <w:spacing w:line="322" w:lineRule="exact"/>
        <w:ind w:right="65"/>
        <w:jc w:val="right"/>
        <w:rPr>
          <w:sz w:val="24"/>
          <w:szCs w:val="24"/>
        </w:rPr>
      </w:pPr>
    </w:p>
    <w:sectPr w:rsidR="009711C3" w:rsidSect="00192131">
      <w:headerReference w:type="default" r:id="rId10"/>
      <w:pgSz w:w="11906" w:h="16838"/>
      <w:pgMar w:top="1134" w:right="851" w:bottom="1134" w:left="1701" w:header="709" w:footer="709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63C" w:rsidRDefault="007E363C" w:rsidP="00192131">
      <w:r>
        <w:separator/>
      </w:r>
    </w:p>
  </w:endnote>
  <w:endnote w:type="continuationSeparator" w:id="0">
    <w:p w:rsidR="007E363C" w:rsidRDefault="007E363C" w:rsidP="00192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Lohit Devanagari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63C" w:rsidRDefault="007E363C" w:rsidP="00192131">
      <w:r>
        <w:separator/>
      </w:r>
    </w:p>
  </w:footnote>
  <w:footnote w:type="continuationSeparator" w:id="0">
    <w:p w:rsidR="007E363C" w:rsidRDefault="007E363C" w:rsidP="001921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2325198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192131" w:rsidRPr="00192131" w:rsidRDefault="00192131" w:rsidP="00192131">
        <w:pPr>
          <w:jc w:val="center"/>
          <w:rPr>
            <w:sz w:val="24"/>
          </w:rPr>
        </w:pPr>
        <w:r w:rsidRPr="00192131">
          <w:rPr>
            <w:sz w:val="24"/>
          </w:rPr>
          <w:fldChar w:fldCharType="begin"/>
        </w:r>
        <w:r w:rsidRPr="00192131">
          <w:rPr>
            <w:sz w:val="24"/>
          </w:rPr>
          <w:instrText>PAGE   \* MERGEFORMAT</w:instrText>
        </w:r>
        <w:r w:rsidRPr="00192131">
          <w:rPr>
            <w:sz w:val="24"/>
          </w:rPr>
          <w:fldChar w:fldCharType="separate"/>
        </w:r>
        <w:r w:rsidR="00F22129">
          <w:rPr>
            <w:noProof/>
            <w:sz w:val="24"/>
          </w:rPr>
          <w:t>2</w:t>
        </w:r>
        <w:r w:rsidRPr="00192131">
          <w:rPr>
            <w:sz w:val="24"/>
          </w:rPr>
          <w:fldChar w:fldCharType="end"/>
        </w:r>
      </w:p>
    </w:sdtContent>
  </w:sdt>
  <w:p w:rsidR="00192131" w:rsidRPr="00192131" w:rsidRDefault="00192131" w:rsidP="00192131">
    <w:pPr>
      <w:jc w:val="center"/>
      <w:rPr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1C3"/>
    <w:rsid w:val="000D2C50"/>
    <w:rsid w:val="00192131"/>
    <w:rsid w:val="001D74CA"/>
    <w:rsid w:val="003134AB"/>
    <w:rsid w:val="00345FDC"/>
    <w:rsid w:val="004642E9"/>
    <w:rsid w:val="00580F8D"/>
    <w:rsid w:val="006227E1"/>
    <w:rsid w:val="00786A89"/>
    <w:rsid w:val="007E363C"/>
    <w:rsid w:val="008D68B2"/>
    <w:rsid w:val="009711C3"/>
    <w:rsid w:val="009B2473"/>
    <w:rsid w:val="00BB3315"/>
    <w:rsid w:val="00F2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DE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2E0C5B"/>
    <w:rPr>
      <w:rFonts w:ascii="Tahoma" w:eastAsia="Calibri" w:hAnsi="Tahoma" w:cs="Tahoma"/>
      <w:sz w:val="16"/>
      <w:szCs w:val="16"/>
      <w:lang w:eastAsia="ru-RU"/>
    </w:rPr>
  </w:style>
  <w:style w:type="character" w:styleId="a5">
    <w:name w:val="Hyperlink"/>
    <w:basedOn w:val="a0"/>
    <w:unhideWhenUsed/>
    <w:rsid w:val="00E1400D"/>
    <w:rPr>
      <w:color w:val="0000FF" w:themeColor="hyperlink"/>
      <w:u w:val="singl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Open Sans" w:eastAsia="Tahoma" w:hAnsi="Open Sans" w:cs="Lohit Devanagari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PlusNormal">
    <w:name w:val="ConsPlusNormal"/>
    <w:qFormat/>
    <w:rsid w:val="00504C7C"/>
    <w:pPr>
      <w:widowControl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b">
    <w:name w:val="List Paragraph"/>
    <w:basedOn w:val="a"/>
    <w:uiPriority w:val="34"/>
    <w:qFormat/>
    <w:rsid w:val="000443E8"/>
    <w:pPr>
      <w:spacing w:after="200" w:line="276" w:lineRule="auto"/>
      <w:ind w:left="720"/>
      <w:contextualSpacing/>
    </w:pPr>
    <w:rPr>
      <w:sz w:val="24"/>
      <w:szCs w:val="20"/>
      <w:lang w:eastAsia="en-US"/>
    </w:rPr>
  </w:style>
  <w:style w:type="paragraph" w:styleId="a4">
    <w:name w:val="Balloon Text"/>
    <w:basedOn w:val="a"/>
    <w:link w:val="a3"/>
    <w:uiPriority w:val="99"/>
    <w:semiHidden/>
    <w:unhideWhenUsed/>
    <w:qFormat/>
    <w:rsid w:val="002E0C5B"/>
    <w:rPr>
      <w:rFonts w:ascii="Tahoma" w:hAnsi="Tahoma" w:cs="Tahoma"/>
      <w:sz w:val="16"/>
      <w:szCs w:val="16"/>
    </w:rPr>
  </w:style>
  <w:style w:type="paragraph" w:customStyle="1" w:styleId="ac">
    <w:name w:val="???????"/>
    <w:qFormat/>
    <w:rsid w:val="004C1BB7"/>
    <w:pPr>
      <w:overflowPunct w:val="0"/>
      <w:textAlignment w:val="baseline"/>
    </w:pPr>
    <w:rPr>
      <w:sz w:val="20"/>
      <w:szCs w:val="20"/>
      <w:lang w:eastAsia="ru-RU"/>
    </w:rPr>
  </w:style>
  <w:style w:type="paragraph" w:styleId="ad">
    <w:name w:val="Normal (Web)"/>
    <w:basedOn w:val="a"/>
    <w:qFormat/>
    <w:pPr>
      <w:spacing w:beforeAutospacing="1" w:afterAutospacing="1"/>
    </w:pPr>
  </w:style>
  <w:style w:type="paragraph" w:customStyle="1" w:styleId="ae">
    <w:name w:val="Заголовки приложений"/>
    <w:basedOn w:val="a"/>
    <w:qFormat/>
    <w:pPr>
      <w:spacing w:line="276" w:lineRule="auto"/>
      <w:jc w:val="center"/>
    </w:pPr>
    <w:rPr>
      <w:rFonts w:cstheme="minorBidi"/>
      <w:b/>
      <w:sz w:val="26"/>
      <w:lang w:eastAsia="en-US"/>
    </w:rPr>
  </w:style>
  <w:style w:type="paragraph" w:customStyle="1" w:styleId="af">
    <w:name w:val="Колонтитул"/>
    <w:basedOn w:val="a"/>
    <w:qFormat/>
    <w:pPr>
      <w:suppressLineNumbers/>
      <w:tabs>
        <w:tab w:val="center" w:pos="4890"/>
        <w:tab w:val="right" w:pos="9781"/>
      </w:tabs>
    </w:pPr>
  </w:style>
  <w:style w:type="paragraph" w:styleId="af0">
    <w:name w:val="header"/>
    <w:basedOn w:val="af"/>
    <w:link w:val="af1"/>
    <w:uiPriority w:val="99"/>
  </w:style>
  <w:style w:type="paragraph" w:styleId="af2">
    <w:name w:val="No Spacing"/>
    <w:qFormat/>
    <w:pPr>
      <w:overflowPunct w:val="0"/>
    </w:pPr>
    <w:rPr>
      <w:rFonts w:eastAsia="Calibri"/>
    </w:rPr>
  </w:style>
  <w:style w:type="paragraph" w:styleId="af3">
    <w:name w:val="footer"/>
    <w:basedOn w:val="a"/>
    <w:link w:val="af4"/>
    <w:uiPriority w:val="99"/>
    <w:unhideWhenUsed/>
    <w:rsid w:val="0019213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192131"/>
    <w:rPr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192131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601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48567.10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0C768-2DB5-479E-A50B-D4A75091B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5523</TotalTime>
  <Pages>2</Pages>
  <Words>577</Words>
  <Characters>3293</Characters>
  <Application>Microsoft Office Word</Application>
  <DocSecurity>0</DocSecurity>
  <Lines>27</Lines>
  <Paragraphs>7</Paragraphs>
  <ScaleCrop>false</ScaleCrop>
  <Company/>
  <LinksUpToDate>false</LinksUpToDate>
  <CharactersWithSpaces>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БлиноваТатьяна Сергеевна</cp:lastModifiedBy>
  <cp:revision>160</cp:revision>
  <cp:lastPrinted>2026-03-26T14:29:00Z</cp:lastPrinted>
  <dcterms:created xsi:type="dcterms:W3CDTF">2017-03-16T06:37:00Z</dcterms:created>
  <dcterms:modified xsi:type="dcterms:W3CDTF">2026-04-01T13:55:00Z</dcterms:modified>
  <dc:language>ru-RU</dc:language>
</cp:coreProperties>
</file>