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514" w:rsidRPr="002575F8" w:rsidRDefault="002575F8" w:rsidP="002575F8">
      <w:pPr>
        <w:pStyle w:val="ConsPlusNormal"/>
        <w:ind w:left="5103" w:firstLine="141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575F8">
        <w:rPr>
          <w:rFonts w:ascii="Times New Roman" w:hAnsi="Times New Roman" w:cs="Times New Roman"/>
          <w:sz w:val="28"/>
          <w:szCs w:val="28"/>
        </w:rPr>
        <w:t>Утвержден</w:t>
      </w:r>
    </w:p>
    <w:p w:rsidR="00F56514" w:rsidRPr="002575F8" w:rsidRDefault="002575F8" w:rsidP="002575F8">
      <w:pPr>
        <w:pStyle w:val="ConsPlusNormal"/>
        <w:ind w:left="5103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575F8">
        <w:rPr>
          <w:rFonts w:ascii="Times New Roman" w:hAnsi="Times New Roman" w:cs="Times New Roman"/>
          <w:sz w:val="28"/>
          <w:szCs w:val="28"/>
        </w:rPr>
        <w:t>распоряжением Правительства</w:t>
      </w:r>
    </w:p>
    <w:p w:rsidR="00F56514" w:rsidRPr="002575F8" w:rsidRDefault="002575F8" w:rsidP="002575F8">
      <w:pPr>
        <w:pStyle w:val="ConsPlusNormal"/>
        <w:ind w:left="5103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575F8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6633E6" w:rsidRPr="00967227" w:rsidRDefault="006633E6" w:rsidP="006633E6">
      <w:pPr>
        <w:pStyle w:val="ConsPlusNormal"/>
        <w:ind w:left="5103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67227">
        <w:rPr>
          <w:rFonts w:ascii="Times New Roman" w:hAnsi="Times New Roman" w:cs="Times New Roman"/>
          <w:sz w:val="28"/>
          <w:szCs w:val="28"/>
        </w:rPr>
        <w:t>от  20 июля 2026 г. №  244-рп</w:t>
      </w:r>
    </w:p>
    <w:p w:rsidR="00F56514" w:rsidRDefault="00F56514" w:rsidP="002575F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75F8" w:rsidRDefault="002575F8" w:rsidP="002575F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75F8" w:rsidRPr="002575F8" w:rsidRDefault="002575F8" w:rsidP="002575F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514" w:rsidRPr="002575F8" w:rsidRDefault="002575F8" w:rsidP="002575F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ПЛАН</w:t>
      </w:r>
    </w:p>
    <w:p w:rsidR="00F56514" w:rsidRPr="002575F8" w:rsidRDefault="002575F8" w:rsidP="002575F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 переходного периода по осуществлению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>реабилитационными организациями Брянской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мероприятий и оказания услуг</w:t>
      </w:r>
    </w:p>
    <w:p w:rsidR="00F56514" w:rsidRPr="002575F8" w:rsidRDefault="002575F8" w:rsidP="002575F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>по отдельным основным направлениям комплексной реабилитации</w:t>
      </w:r>
    </w:p>
    <w:p w:rsidR="00F56514" w:rsidRPr="002575F8" w:rsidRDefault="002575F8" w:rsidP="002575F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>и абилитации инвалидов в соответствии со стандартами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оказания услуг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>по отдельным основным направлениям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комплексной реабилитации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>и абилитации инвалидов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со стандартами оказания услуг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>по ранней помощи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>детям и их семьям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2025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2029 годы</w:t>
      </w:r>
    </w:p>
    <w:p w:rsidR="00F56514" w:rsidRPr="002575F8" w:rsidRDefault="00F56514" w:rsidP="002575F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514" w:rsidRPr="002575F8" w:rsidRDefault="002575F8" w:rsidP="002575F8">
      <w:pPr>
        <w:pStyle w:val="ConsPlusNormal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815"/>
      <w:bookmarkEnd w:id="0"/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>I. Реабилитационная инфраструктура Брянской области</w:t>
      </w:r>
    </w:p>
    <w:p w:rsidR="00F56514" w:rsidRPr="002575F8" w:rsidRDefault="002575F8" w:rsidP="002575F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период составления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>лана</w:t>
      </w:r>
    </w:p>
    <w:p w:rsidR="00F56514" w:rsidRPr="002575F8" w:rsidRDefault="00F56514" w:rsidP="002575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514" w:rsidRPr="002575F8" w:rsidRDefault="002575F8" w:rsidP="002575F8">
      <w:pPr>
        <w:pStyle w:val="1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75F8">
        <w:rPr>
          <w:rFonts w:ascii="Times New Roman" w:eastAsia="Times New Roman" w:hAnsi="Times New Roman"/>
          <w:sz w:val="28"/>
          <w:szCs w:val="28"/>
        </w:rPr>
        <w:t>До середины 2025 года на территории Брянской области система комплексной реабил</w:t>
      </w:r>
      <w:r>
        <w:rPr>
          <w:rFonts w:ascii="Times New Roman" w:eastAsia="Times New Roman" w:hAnsi="Times New Roman"/>
          <w:sz w:val="28"/>
          <w:szCs w:val="28"/>
        </w:rPr>
        <w:t xml:space="preserve">итации и абилитации инвалидов </w:t>
      </w:r>
      <w:r w:rsidRPr="002575F8">
        <w:rPr>
          <w:rFonts w:ascii="Times New Roman" w:eastAsia="Times New Roman" w:hAnsi="Times New Roman"/>
          <w:sz w:val="28"/>
          <w:szCs w:val="28"/>
        </w:rPr>
        <w:t xml:space="preserve">была представлена учреждениями, участвующими в исполнении индивидуальных программ реабилитации и абилитации инвалидов (детей-инвалидов), оказывающими  социальные, медицинские, психолого-педагогические, профессиональные, социокультурные и физкультурно-спортивные услуги (мероприятия), а также участвующими в оказании услуг ранней помощи детям и их семьям.   </w:t>
      </w:r>
    </w:p>
    <w:p w:rsidR="00F56514" w:rsidRPr="002575F8" w:rsidRDefault="002575F8" w:rsidP="002575F8">
      <w:pPr>
        <w:pStyle w:val="1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75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соответствии с </w:t>
      </w: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>римерных требований к организации деятельности реабилитационных организаций, утвержденных постанов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лением Правительства Российской Федерации от 29 июня 2024 года № 885, пунктом 9 </w:t>
      </w:r>
      <w:r w:rsidR="0031491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>етодических рекомендаций по расчету субъектом Российской Федерации потребности в оптимальном количестве реабилитационных организаций, утвержденных приказом Минтруда России</w:t>
      </w:r>
      <w:r w:rsidR="00314915">
        <w:rPr>
          <w:rFonts w:ascii="Times New Roman" w:eastAsia="Times New Roman" w:hAnsi="Times New Roman"/>
          <w:sz w:val="28"/>
          <w:szCs w:val="28"/>
          <w:lang w:eastAsia="ru-RU"/>
        </w:rPr>
        <w:t xml:space="preserve"> от 11 декабря                      2024 года № 690,</w:t>
      </w:r>
      <w:r w:rsidRPr="002575F8">
        <w:rPr>
          <w:rFonts w:ascii="Times New Roman" w:eastAsia="Times New Roman" w:hAnsi="Times New Roman"/>
          <w:sz w:val="28"/>
          <w:szCs w:val="28"/>
        </w:rPr>
        <w:t xml:space="preserve"> в регионе принят </w:t>
      </w: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 xml:space="preserve">совместный приказ департамента социальной политики </w:t>
      </w:r>
      <w:r w:rsidR="00314915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 xml:space="preserve">занятости населения Брянской области, департамента здравоохранения Брянской области, департамента физической культуры </w:t>
      </w:r>
      <w:r w:rsidR="0031491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>и спорта Брянской области, департамента образования и науки Брянской области, департамента культуры Брянской области от</w:t>
      </w:r>
      <w:r w:rsidRPr="002575F8">
        <w:rPr>
          <w:rFonts w:ascii="Times New Roman" w:eastAsia="Times New Roman" w:hAnsi="Times New Roman"/>
          <w:sz w:val="28"/>
          <w:szCs w:val="28"/>
        </w:rPr>
        <w:t xml:space="preserve"> 21</w:t>
      </w: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 xml:space="preserve"> августа 2025 года </w:t>
      </w:r>
      <w:r w:rsidR="003149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 xml:space="preserve">№ 1090/1048/292/923/0111/443 </w:t>
      </w:r>
      <w:r w:rsidRPr="002575F8">
        <w:rPr>
          <w:rFonts w:ascii="Times New Roman" w:eastAsia="Times New Roman" w:hAnsi="Times New Roman"/>
          <w:sz w:val="28"/>
          <w:szCs w:val="28"/>
        </w:rPr>
        <w:t>«</w:t>
      </w:r>
      <w:r w:rsidRPr="002575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 определении количества </w:t>
      </w:r>
      <w:r w:rsidRPr="002575F8">
        <w:rPr>
          <w:rFonts w:ascii="Times New Roman" w:eastAsia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BF71071" wp14:editId="203E8962">
                <wp:simplePos x="0" y="0"/>
                <wp:positionH relativeFrom="column">
                  <wp:posOffset>2167890</wp:posOffset>
                </wp:positionH>
                <wp:positionV relativeFrom="paragraph">
                  <wp:posOffset>31750</wp:posOffset>
                </wp:positionV>
                <wp:extent cx="0" cy="0"/>
                <wp:effectExtent l="11430" t="13970" r="7620" b="5080"/>
                <wp:wrapNone/>
                <wp:docPr id="1" name="Lin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id="shape 0" o:spid="_x0000_s0" style="position:absolute;left:0;text-align:left;z-index:251657216;mso-wrap-distance-left:9.00pt;mso-wrap-distance-top:0.00pt;mso-wrap-distance-right:9.00pt;mso-wrap-distance-bottom:0.00pt;visibility:visible;" from="170.7pt,2.5pt" to="170.7pt,2.5pt" filled="f" strokecolor="#000000" strokeweight="0.75pt"/>
            </w:pict>
          </mc:Fallback>
        </mc:AlternateContent>
      </w:r>
      <w:r w:rsidRPr="002575F8">
        <w:rPr>
          <w:rFonts w:ascii="Times New Roman" w:eastAsia="Times New Roman" w:hAnsi="Times New Roman"/>
          <w:color w:val="000000" w:themeColor="text1"/>
          <w:sz w:val="28"/>
          <w:szCs w:val="28"/>
        </w:rPr>
        <w:t>ре</w:t>
      </w:r>
      <w:r w:rsidRPr="002575F8">
        <w:rPr>
          <w:rFonts w:ascii="Times New Roman" w:eastAsia="Times New Roman" w:hAnsi="Times New Roman"/>
          <w:color w:val="000000" w:themeColor="text1"/>
          <w:sz w:val="28"/>
          <w:szCs w:val="28"/>
          <w:highlight w:val="white"/>
        </w:rPr>
        <w:t>абилита</w:t>
      </w:r>
      <w:r w:rsidR="00314915">
        <w:rPr>
          <w:rFonts w:ascii="Times New Roman" w:eastAsia="Times New Roman" w:hAnsi="Times New Roman"/>
          <w:color w:val="000000" w:themeColor="text1"/>
          <w:sz w:val="28"/>
          <w:szCs w:val="28"/>
          <w:highlight w:val="white"/>
        </w:rPr>
        <w:t>-</w:t>
      </w:r>
      <w:r w:rsidRPr="002575F8">
        <w:rPr>
          <w:rFonts w:ascii="Times New Roman" w:eastAsia="Times New Roman" w:hAnsi="Times New Roman"/>
          <w:color w:val="000000" w:themeColor="text1"/>
          <w:sz w:val="28"/>
          <w:szCs w:val="28"/>
          <w:highlight w:val="white"/>
        </w:rPr>
        <w:t>ционных организаций государственной системы комплексной реабилитации и абилитации инвалидов, предоставляющих получателям услуг комплекс мероприятий и услуг по основным направлениям комплексной реабилитации и абилитации, подведомственных органам исполнительной власти Брянской области, и их мощности»</w:t>
      </w:r>
      <w:r w:rsidRPr="002575F8">
        <w:rPr>
          <w:rFonts w:ascii="Times New Roman" w:eastAsia="Times New Roman" w:hAnsi="Times New Roman"/>
          <w:sz w:val="28"/>
          <w:szCs w:val="28"/>
        </w:rPr>
        <w:t>.</w:t>
      </w:r>
    </w:p>
    <w:p w:rsidR="00F56514" w:rsidRPr="002575F8" w:rsidRDefault="002575F8" w:rsidP="002575F8">
      <w:pPr>
        <w:pStyle w:val="docdat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5F8">
        <w:rPr>
          <w:sz w:val="28"/>
          <w:szCs w:val="28"/>
        </w:rPr>
        <w:lastRenderedPageBreak/>
        <w:t xml:space="preserve">Определены </w:t>
      </w:r>
      <w:r w:rsidRPr="002575F8">
        <w:rPr>
          <w:sz w:val="28"/>
          <w:szCs w:val="28"/>
          <w:highlight w:val="white"/>
        </w:rPr>
        <w:t>организ</w:t>
      </w:r>
      <w:r w:rsidRPr="002575F8">
        <w:rPr>
          <w:sz w:val="28"/>
          <w:szCs w:val="28"/>
        </w:rPr>
        <w:t xml:space="preserve">ации </w:t>
      </w:r>
      <w:r w:rsidRPr="002575F8">
        <w:rPr>
          <w:color w:val="000000" w:themeColor="text1"/>
          <w:sz w:val="28"/>
          <w:szCs w:val="28"/>
          <w:highlight w:val="white"/>
        </w:rPr>
        <w:t xml:space="preserve">государственной системы комплексной реабилитации и абилитации инвалидов, предоставляющие получателям услуг комплекс мероприятий и услуг по основным направлениям комплексной реабилитации и абилитации, подведомственные органам исполнительной власти Брянской области, в том числе: </w:t>
      </w:r>
    </w:p>
    <w:p w:rsidR="00F56514" w:rsidRPr="002575F8" w:rsidRDefault="002575F8" w:rsidP="002575F8">
      <w:pPr>
        <w:pStyle w:val="docdat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highlight w:val="white"/>
        </w:rPr>
      </w:pPr>
      <w:r w:rsidRPr="002575F8">
        <w:rPr>
          <w:color w:val="000000" w:themeColor="text1"/>
          <w:sz w:val="28"/>
          <w:szCs w:val="28"/>
          <w:highlight w:val="white"/>
        </w:rPr>
        <w:t>реабилитационные организации, подведомственные департаменту социальной политики и занятости населения Брянской области, ре</w:t>
      </w:r>
      <w:r w:rsidR="00C22901">
        <w:rPr>
          <w:color w:val="000000" w:themeColor="text1"/>
          <w:sz w:val="28"/>
          <w:szCs w:val="28"/>
          <w:highlight w:val="white"/>
        </w:rPr>
        <w:t>ализующие мероприятия и оказывающие</w:t>
      </w:r>
      <w:r w:rsidRPr="002575F8">
        <w:rPr>
          <w:color w:val="000000" w:themeColor="text1"/>
          <w:sz w:val="28"/>
          <w:szCs w:val="28"/>
          <w:highlight w:val="white"/>
        </w:rPr>
        <w:t xml:space="preserve"> услуг</w:t>
      </w:r>
      <w:r w:rsidR="00C22901">
        <w:rPr>
          <w:color w:val="000000" w:themeColor="text1"/>
          <w:sz w:val="28"/>
          <w:szCs w:val="28"/>
          <w:highlight w:val="white"/>
        </w:rPr>
        <w:t>и</w:t>
      </w:r>
      <w:r w:rsidRPr="002575F8">
        <w:rPr>
          <w:color w:val="000000" w:themeColor="text1"/>
          <w:sz w:val="28"/>
          <w:szCs w:val="28"/>
          <w:highlight w:val="white"/>
        </w:rPr>
        <w:t xml:space="preserve"> по отдельным основным направлениям комплексной реабилитации и абилитации инвалидов в соответствии </w:t>
      </w:r>
      <w:r w:rsidR="00314915">
        <w:rPr>
          <w:color w:val="000000" w:themeColor="text1"/>
          <w:sz w:val="28"/>
          <w:szCs w:val="28"/>
          <w:highlight w:val="white"/>
        </w:rPr>
        <w:t xml:space="preserve">                    </w:t>
      </w:r>
      <w:r w:rsidRPr="002575F8">
        <w:rPr>
          <w:color w:val="000000" w:themeColor="text1"/>
          <w:sz w:val="28"/>
          <w:szCs w:val="28"/>
          <w:highlight w:val="white"/>
        </w:rPr>
        <w:t>со стандартами оказания услуг по отдельным ос</w:t>
      </w:r>
      <w:r w:rsidR="00314915">
        <w:rPr>
          <w:color w:val="000000" w:themeColor="text1"/>
          <w:sz w:val="28"/>
          <w:szCs w:val="28"/>
          <w:highlight w:val="white"/>
        </w:rPr>
        <w:t>новным направлениям комплексной</w:t>
      </w:r>
      <w:r w:rsidRPr="002575F8">
        <w:rPr>
          <w:color w:val="000000" w:themeColor="text1"/>
          <w:sz w:val="28"/>
          <w:szCs w:val="28"/>
          <w:highlight w:val="white"/>
        </w:rPr>
        <w:t xml:space="preserve"> реабилитации и абилитации и со стандартами оказания услуг </w:t>
      </w:r>
      <w:r w:rsidR="00314915">
        <w:rPr>
          <w:color w:val="000000" w:themeColor="text1"/>
          <w:sz w:val="28"/>
          <w:szCs w:val="28"/>
          <w:highlight w:val="white"/>
        </w:rPr>
        <w:t xml:space="preserve">     </w:t>
      </w:r>
      <w:r w:rsidRPr="002575F8">
        <w:rPr>
          <w:color w:val="000000" w:themeColor="text1"/>
          <w:sz w:val="28"/>
          <w:szCs w:val="28"/>
          <w:highlight w:val="white"/>
        </w:rPr>
        <w:t>по ранней помощи детям и их семьям</w:t>
      </w:r>
      <w:r w:rsidRPr="002575F8">
        <w:rPr>
          <w:color w:val="000000" w:themeColor="text1"/>
          <w:sz w:val="28"/>
          <w:szCs w:val="28"/>
        </w:rPr>
        <w:t>;</w:t>
      </w:r>
    </w:p>
    <w:p w:rsidR="00F56514" w:rsidRPr="002575F8" w:rsidRDefault="002575F8" w:rsidP="002575F8">
      <w:pPr>
        <w:pStyle w:val="docdat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highlight w:val="white"/>
        </w:rPr>
      </w:pPr>
      <w:r w:rsidRPr="002575F8">
        <w:rPr>
          <w:color w:val="000000" w:themeColor="text1"/>
          <w:sz w:val="28"/>
          <w:szCs w:val="28"/>
        </w:rPr>
        <w:t xml:space="preserve">государственные учреждения службы занятости, подведомственные </w:t>
      </w:r>
      <w:r w:rsidRPr="002575F8">
        <w:rPr>
          <w:color w:val="000000" w:themeColor="text1"/>
          <w:sz w:val="28"/>
          <w:szCs w:val="28"/>
          <w:highlight w:val="white"/>
        </w:rPr>
        <w:t>департаменту социальной политики и занятости населения Брянской области</w:t>
      </w:r>
      <w:r w:rsidRPr="002575F8">
        <w:rPr>
          <w:color w:val="000000" w:themeColor="text1"/>
          <w:sz w:val="28"/>
          <w:szCs w:val="28"/>
        </w:rPr>
        <w:t xml:space="preserve">, реализующие </w:t>
      </w:r>
      <w:r w:rsidRPr="002575F8">
        <w:rPr>
          <w:color w:val="000000" w:themeColor="text1"/>
          <w:sz w:val="28"/>
          <w:szCs w:val="28"/>
          <w:highlight w:val="white"/>
        </w:rPr>
        <w:t xml:space="preserve">мероприятия и </w:t>
      </w:r>
      <w:r w:rsidR="00C22901">
        <w:rPr>
          <w:color w:val="000000" w:themeColor="text1"/>
          <w:sz w:val="28"/>
          <w:szCs w:val="28"/>
          <w:highlight w:val="white"/>
        </w:rPr>
        <w:t>оказывающие</w:t>
      </w:r>
      <w:r w:rsidR="00C22901" w:rsidRPr="002575F8">
        <w:rPr>
          <w:color w:val="000000" w:themeColor="text1"/>
          <w:sz w:val="28"/>
          <w:szCs w:val="28"/>
          <w:highlight w:val="white"/>
        </w:rPr>
        <w:t xml:space="preserve"> услуг</w:t>
      </w:r>
      <w:r w:rsidR="00C22901">
        <w:rPr>
          <w:color w:val="000000" w:themeColor="text1"/>
          <w:sz w:val="28"/>
          <w:szCs w:val="28"/>
          <w:highlight w:val="white"/>
        </w:rPr>
        <w:t>и</w:t>
      </w:r>
      <w:r w:rsidR="00C22901" w:rsidRPr="002575F8">
        <w:rPr>
          <w:color w:val="000000" w:themeColor="text1"/>
          <w:sz w:val="28"/>
          <w:szCs w:val="28"/>
          <w:highlight w:val="white"/>
        </w:rPr>
        <w:t xml:space="preserve"> </w:t>
      </w:r>
      <w:r w:rsidRPr="002575F8">
        <w:rPr>
          <w:color w:val="000000" w:themeColor="text1"/>
          <w:sz w:val="28"/>
          <w:szCs w:val="28"/>
          <w:highlight w:val="white"/>
        </w:rPr>
        <w:t>по профессиональной реабилитации и абилитации инвалидов</w:t>
      </w:r>
      <w:r w:rsidRPr="002575F8">
        <w:rPr>
          <w:color w:val="000000" w:themeColor="text1"/>
          <w:sz w:val="28"/>
          <w:szCs w:val="28"/>
        </w:rPr>
        <w:t>;</w:t>
      </w:r>
    </w:p>
    <w:p w:rsidR="00F56514" w:rsidRPr="002575F8" w:rsidRDefault="002575F8" w:rsidP="002575F8">
      <w:pPr>
        <w:pStyle w:val="docdat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75F8">
        <w:rPr>
          <w:color w:val="000000" w:themeColor="text1"/>
          <w:sz w:val="28"/>
          <w:szCs w:val="28"/>
        </w:rPr>
        <w:t>медицинские организации, подведомственные департаменту здраво</w:t>
      </w:r>
      <w:r w:rsidR="00314915">
        <w:rPr>
          <w:color w:val="000000" w:themeColor="text1"/>
          <w:sz w:val="28"/>
          <w:szCs w:val="28"/>
        </w:rPr>
        <w:t>-</w:t>
      </w:r>
      <w:r w:rsidRPr="002575F8">
        <w:rPr>
          <w:color w:val="000000" w:themeColor="text1"/>
          <w:sz w:val="28"/>
          <w:szCs w:val="28"/>
        </w:rPr>
        <w:t xml:space="preserve">охранения Брянской области, реализующие </w:t>
      </w:r>
      <w:r w:rsidRPr="002575F8">
        <w:rPr>
          <w:color w:val="000000" w:themeColor="text1"/>
          <w:sz w:val="28"/>
          <w:szCs w:val="28"/>
          <w:highlight w:val="white"/>
        </w:rPr>
        <w:t xml:space="preserve">мероприятия и </w:t>
      </w:r>
      <w:r w:rsidR="00C22901">
        <w:rPr>
          <w:color w:val="000000" w:themeColor="text1"/>
          <w:sz w:val="28"/>
          <w:szCs w:val="28"/>
          <w:highlight w:val="white"/>
        </w:rPr>
        <w:t>оказывающие</w:t>
      </w:r>
      <w:r w:rsidR="00C22901" w:rsidRPr="002575F8">
        <w:rPr>
          <w:color w:val="000000" w:themeColor="text1"/>
          <w:sz w:val="28"/>
          <w:szCs w:val="28"/>
          <w:highlight w:val="white"/>
        </w:rPr>
        <w:t xml:space="preserve"> услуг</w:t>
      </w:r>
      <w:r w:rsidR="00C22901">
        <w:rPr>
          <w:color w:val="000000" w:themeColor="text1"/>
          <w:sz w:val="28"/>
          <w:szCs w:val="28"/>
          <w:highlight w:val="white"/>
        </w:rPr>
        <w:t>и</w:t>
      </w:r>
      <w:r w:rsidR="00C22901" w:rsidRPr="002575F8">
        <w:rPr>
          <w:color w:val="000000" w:themeColor="text1"/>
          <w:sz w:val="28"/>
          <w:szCs w:val="28"/>
          <w:highlight w:val="white"/>
        </w:rPr>
        <w:t xml:space="preserve"> </w:t>
      </w:r>
      <w:r w:rsidR="00314915">
        <w:rPr>
          <w:color w:val="000000" w:themeColor="text1"/>
          <w:sz w:val="28"/>
          <w:szCs w:val="28"/>
        </w:rPr>
        <w:t xml:space="preserve">по </w:t>
      </w:r>
      <w:r w:rsidRPr="002575F8">
        <w:rPr>
          <w:color w:val="000000" w:themeColor="text1"/>
          <w:sz w:val="28"/>
          <w:szCs w:val="28"/>
        </w:rPr>
        <w:t>медицинской реабилитации;</w:t>
      </w:r>
    </w:p>
    <w:p w:rsidR="00F56514" w:rsidRPr="002575F8" w:rsidRDefault="002575F8" w:rsidP="002575F8">
      <w:pPr>
        <w:pStyle w:val="docdat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75F8">
        <w:rPr>
          <w:color w:val="000000" w:themeColor="text1"/>
          <w:sz w:val="28"/>
          <w:szCs w:val="28"/>
        </w:rPr>
        <w:t>физкультурно-спортивны</w:t>
      </w:r>
      <w:r w:rsidR="00314915">
        <w:rPr>
          <w:color w:val="000000" w:themeColor="text1"/>
          <w:sz w:val="28"/>
          <w:szCs w:val="28"/>
        </w:rPr>
        <w:t>е организации, подведомственные</w:t>
      </w:r>
      <w:r w:rsidRPr="002575F8">
        <w:rPr>
          <w:color w:val="000000" w:themeColor="text1"/>
          <w:sz w:val="28"/>
          <w:szCs w:val="28"/>
        </w:rPr>
        <w:t xml:space="preserve"> департа</w:t>
      </w:r>
      <w:r w:rsidR="00314915">
        <w:rPr>
          <w:color w:val="000000" w:themeColor="text1"/>
          <w:sz w:val="28"/>
          <w:szCs w:val="28"/>
        </w:rPr>
        <w:t>-</w:t>
      </w:r>
      <w:r w:rsidRPr="002575F8">
        <w:rPr>
          <w:color w:val="000000" w:themeColor="text1"/>
          <w:sz w:val="28"/>
          <w:szCs w:val="28"/>
        </w:rPr>
        <w:t xml:space="preserve">менту физической культуры и спорта Брянской области, реализующие </w:t>
      </w:r>
      <w:r w:rsidRPr="002575F8">
        <w:rPr>
          <w:color w:val="000000" w:themeColor="text1"/>
          <w:sz w:val="28"/>
          <w:szCs w:val="28"/>
          <w:highlight w:val="white"/>
        </w:rPr>
        <w:t>меро</w:t>
      </w:r>
      <w:r w:rsidR="00C22901">
        <w:rPr>
          <w:color w:val="000000" w:themeColor="text1"/>
          <w:sz w:val="28"/>
          <w:szCs w:val="28"/>
          <w:highlight w:val="white"/>
        </w:rPr>
        <w:t>-</w:t>
      </w:r>
      <w:r w:rsidRPr="002575F8">
        <w:rPr>
          <w:color w:val="000000" w:themeColor="text1"/>
          <w:sz w:val="28"/>
          <w:szCs w:val="28"/>
          <w:highlight w:val="white"/>
        </w:rPr>
        <w:t xml:space="preserve">приятия и </w:t>
      </w:r>
      <w:r w:rsidR="00C22901">
        <w:rPr>
          <w:color w:val="000000" w:themeColor="text1"/>
          <w:sz w:val="28"/>
          <w:szCs w:val="28"/>
          <w:highlight w:val="white"/>
        </w:rPr>
        <w:t>оказывающие</w:t>
      </w:r>
      <w:r w:rsidR="00C22901" w:rsidRPr="002575F8">
        <w:rPr>
          <w:color w:val="000000" w:themeColor="text1"/>
          <w:sz w:val="28"/>
          <w:szCs w:val="28"/>
          <w:highlight w:val="white"/>
        </w:rPr>
        <w:t xml:space="preserve"> услуг</w:t>
      </w:r>
      <w:r w:rsidR="00C22901">
        <w:rPr>
          <w:color w:val="000000" w:themeColor="text1"/>
          <w:sz w:val="28"/>
          <w:szCs w:val="28"/>
          <w:highlight w:val="white"/>
        </w:rPr>
        <w:t>и</w:t>
      </w:r>
      <w:r w:rsidR="00C22901" w:rsidRPr="002575F8">
        <w:rPr>
          <w:color w:val="000000" w:themeColor="text1"/>
          <w:sz w:val="28"/>
          <w:szCs w:val="28"/>
          <w:highlight w:val="white"/>
        </w:rPr>
        <w:t xml:space="preserve"> </w:t>
      </w:r>
      <w:r w:rsidRPr="002575F8">
        <w:rPr>
          <w:color w:val="000000" w:themeColor="text1"/>
          <w:sz w:val="28"/>
          <w:szCs w:val="28"/>
          <w:highlight w:val="white"/>
        </w:rPr>
        <w:t>по физической реабилитации и абилитации</w:t>
      </w:r>
      <w:r w:rsidRPr="002575F8">
        <w:rPr>
          <w:color w:val="000000" w:themeColor="text1"/>
          <w:sz w:val="28"/>
          <w:szCs w:val="28"/>
        </w:rPr>
        <w:t>;</w:t>
      </w:r>
    </w:p>
    <w:p w:rsidR="00F56514" w:rsidRPr="002575F8" w:rsidRDefault="002575F8" w:rsidP="002575F8">
      <w:pPr>
        <w:pStyle w:val="docdat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75F8">
        <w:rPr>
          <w:color w:val="000000" w:themeColor="text1"/>
          <w:sz w:val="28"/>
          <w:szCs w:val="28"/>
        </w:rPr>
        <w:t xml:space="preserve">образовательные организации, подведомственные департаменту </w:t>
      </w:r>
      <w:r w:rsidR="00314915">
        <w:rPr>
          <w:color w:val="000000" w:themeColor="text1"/>
          <w:sz w:val="28"/>
          <w:szCs w:val="28"/>
        </w:rPr>
        <w:t xml:space="preserve">                </w:t>
      </w:r>
      <w:r w:rsidRPr="002575F8">
        <w:rPr>
          <w:color w:val="000000" w:themeColor="text1"/>
          <w:sz w:val="28"/>
          <w:szCs w:val="28"/>
        </w:rPr>
        <w:t xml:space="preserve">образования и науки Брянской области, реализующие </w:t>
      </w:r>
      <w:r w:rsidRPr="002575F8">
        <w:rPr>
          <w:color w:val="000000" w:themeColor="text1"/>
          <w:sz w:val="28"/>
          <w:szCs w:val="28"/>
          <w:highlight w:val="white"/>
        </w:rPr>
        <w:t xml:space="preserve">мероприятия </w:t>
      </w:r>
      <w:r w:rsidR="00314915">
        <w:rPr>
          <w:color w:val="000000" w:themeColor="text1"/>
          <w:sz w:val="28"/>
          <w:szCs w:val="28"/>
          <w:highlight w:val="white"/>
        </w:rPr>
        <w:t xml:space="preserve">                           </w:t>
      </w:r>
      <w:r w:rsidRPr="002575F8">
        <w:rPr>
          <w:color w:val="000000" w:themeColor="text1"/>
          <w:sz w:val="28"/>
          <w:szCs w:val="28"/>
          <w:highlight w:val="white"/>
        </w:rPr>
        <w:t xml:space="preserve">и </w:t>
      </w:r>
      <w:r w:rsidR="00C22901">
        <w:rPr>
          <w:color w:val="000000" w:themeColor="text1"/>
          <w:sz w:val="28"/>
          <w:szCs w:val="28"/>
          <w:highlight w:val="white"/>
        </w:rPr>
        <w:t>оказывающие</w:t>
      </w:r>
      <w:r w:rsidR="00C22901" w:rsidRPr="002575F8">
        <w:rPr>
          <w:color w:val="000000" w:themeColor="text1"/>
          <w:sz w:val="28"/>
          <w:szCs w:val="28"/>
          <w:highlight w:val="white"/>
        </w:rPr>
        <w:t xml:space="preserve"> услуг</w:t>
      </w:r>
      <w:r w:rsidR="00C22901">
        <w:rPr>
          <w:color w:val="000000" w:themeColor="text1"/>
          <w:sz w:val="28"/>
          <w:szCs w:val="28"/>
          <w:highlight w:val="white"/>
        </w:rPr>
        <w:t>и</w:t>
      </w:r>
      <w:r w:rsidR="00C22901" w:rsidRPr="002575F8">
        <w:rPr>
          <w:color w:val="000000" w:themeColor="text1"/>
          <w:sz w:val="28"/>
          <w:szCs w:val="28"/>
          <w:highlight w:val="white"/>
        </w:rPr>
        <w:t xml:space="preserve"> </w:t>
      </w:r>
      <w:r w:rsidRPr="002575F8">
        <w:rPr>
          <w:color w:val="000000" w:themeColor="text1"/>
          <w:sz w:val="28"/>
          <w:szCs w:val="28"/>
          <w:highlight w:val="white"/>
        </w:rPr>
        <w:t>по социально-педагогической реабилитации и абили</w:t>
      </w:r>
      <w:r w:rsidR="00C22901">
        <w:rPr>
          <w:color w:val="000000" w:themeColor="text1"/>
          <w:sz w:val="28"/>
          <w:szCs w:val="28"/>
          <w:highlight w:val="white"/>
        </w:rPr>
        <w:t>-</w:t>
      </w:r>
      <w:r w:rsidRPr="002575F8">
        <w:rPr>
          <w:color w:val="000000" w:themeColor="text1"/>
          <w:sz w:val="28"/>
          <w:szCs w:val="28"/>
          <w:highlight w:val="white"/>
        </w:rPr>
        <w:t>тации и профессиональной ориентации</w:t>
      </w:r>
      <w:r w:rsidRPr="002575F8">
        <w:rPr>
          <w:color w:val="000000" w:themeColor="text1"/>
          <w:sz w:val="28"/>
          <w:szCs w:val="28"/>
        </w:rPr>
        <w:t>;</w:t>
      </w:r>
    </w:p>
    <w:p w:rsidR="00F56514" w:rsidRPr="002575F8" w:rsidRDefault="002575F8" w:rsidP="002575F8">
      <w:pPr>
        <w:pStyle w:val="docdat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75F8">
        <w:rPr>
          <w:color w:val="000000" w:themeColor="text1"/>
          <w:sz w:val="28"/>
          <w:szCs w:val="28"/>
        </w:rPr>
        <w:t>организации культуры, подведомственные департам</w:t>
      </w:r>
      <w:r w:rsidR="00314915">
        <w:rPr>
          <w:color w:val="000000" w:themeColor="text1"/>
          <w:sz w:val="28"/>
          <w:szCs w:val="28"/>
        </w:rPr>
        <w:t>енту культуры Брянской области,</w:t>
      </w:r>
      <w:r w:rsidRPr="002575F8">
        <w:rPr>
          <w:color w:val="000000" w:themeColor="text1"/>
          <w:sz w:val="28"/>
          <w:szCs w:val="28"/>
        </w:rPr>
        <w:t xml:space="preserve"> реализующие </w:t>
      </w:r>
      <w:r w:rsidRPr="002575F8">
        <w:rPr>
          <w:color w:val="000000" w:themeColor="text1"/>
          <w:sz w:val="28"/>
          <w:szCs w:val="28"/>
          <w:highlight w:val="white"/>
        </w:rPr>
        <w:t xml:space="preserve">мероприятия и </w:t>
      </w:r>
      <w:r w:rsidR="00C22901">
        <w:rPr>
          <w:color w:val="000000" w:themeColor="text1"/>
          <w:sz w:val="28"/>
          <w:szCs w:val="28"/>
          <w:highlight w:val="white"/>
        </w:rPr>
        <w:t>оказывающие</w:t>
      </w:r>
      <w:r w:rsidR="00C22901" w:rsidRPr="002575F8">
        <w:rPr>
          <w:color w:val="000000" w:themeColor="text1"/>
          <w:sz w:val="28"/>
          <w:szCs w:val="28"/>
          <w:highlight w:val="white"/>
        </w:rPr>
        <w:t xml:space="preserve"> услуг</w:t>
      </w:r>
      <w:r w:rsidR="00C22901">
        <w:rPr>
          <w:color w:val="000000" w:themeColor="text1"/>
          <w:sz w:val="28"/>
          <w:szCs w:val="28"/>
          <w:highlight w:val="white"/>
        </w:rPr>
        <w:t>и</w:t>
      </w:r>
      <w:r w:rsidR="00C22901" w:rsidRPr="002575F8">
        <w:rPr>
          <w:color w:val="000000" w:themeColor="text1"/>
          <w:sz w:val="28"/>
          <w:szCs w:val="28"/>
          <w:highlight w:val="white"/>
        </w:rPr>
        <w:t xml:space="preserve"> </w:t>
      </w:r>
      <w:r w:rsidR="00C22901">
        <w:rPr>
          <w:color w:val="000000" w:themeColor="text1"/>
          <w:sz w:val="28"/>
          <w:szCs w:val="28"/>
          <w:highlight w:val="white"/>
        </w:rPr>
        <w:t xml:space="preserve">                  </w:t>
      </w:r>
      <w:r w:rsidRPr="002575F8">
        <w:rPr>
          <w:color w:val="000000" w:themeColor="text1"/>
          <w:sz w:val="28"/>
          <w:szCs w:val="28"/>
          <w:highlight w:val="white"/>
        </w:rPr>
        <w:t>по социокультурной реабилитации и абилитации</w:t>
      </w:r>
      <w:r w:rsidRPr="002575F8">
        <w:rPr>
          <w:color w:val="000000" w:themeColor="text1"/>
          <w:sz w:val="28"/>
          <w:szCs w:val="28"/>
        </w:rPr>
        <w:t>.</w:t>
      </w:r>
    </w:p>
    <w:p w:rsidR="00F56514" w:rsidRPr="002575F8" w:rsidRDefault="002575F8" w:rsidP="002575F8">
      <w:pPr>
        <w:pStyle w:val="12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>С учет</w:t>
      </w:r>
      <w:r w:rsidR="00C22901">
        <w:rPr>
          <w:rFonts w:ascii="Times New Roman" w:eastAsia="Times New Roman" w:hAnsi="Times New Roman"/>
          <w:sz w:val="28"/>
          <w:szCs w:val="28"/>
          <w:lang w:eastAsia="ru-RU"/>
        </w:rPr>
        <w:t>ом данной реабилитационной сети</w:t>
      </w: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распоряжением Прави</w:t>
      </w:r>
      <w:r w:rsidR="00C2290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Брянской области </w:t>
      </w:r>
      <w:r w:rsidR="00C2290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C22901" w:rsidRPr="002575F8">
        <w:rPr>
          <w:rFonts w:ascii="Times New Roman" w:eastAsia="Times New Roman" w:hAnsi="Times New Roman"/>
          <w:sz w:val="28"/>
          <w:szCs w:val="28"/>
          <w:lang w:eastAsia="ru-RU"/>
        </w:rPr>
        <w:t xml:space="preserve">15 сентября 2025 года </w:t>
      </w:r>
      <w:r w:rsidRPr="002575F8">
        <w:rPr>
          <w:rFonts w:ascii="Times New Roman" w:eastAsia="Times New Roman" w:hAnsi="Times New Roman"/>
          <w:sz w:val="28"/>
          <w:szCs w:val="28"/>
          <w:lang w:eastAsia="ru-RU"/>
        </w:rPr>
        <w:t>№ 304-рп</w:t>
      </w:r>
      <w:r w:rsidRPr="002575F8">
        <w:rPr>
          <w:rFonts w:ascii="Times New Roman" w:eastAsia="Times New Roman" w:hAnsi="Times New Roman"/>
          <w:sz w:val="28"/>
          <w:szCs w:val="28"/>
        </w:rPr>
        <w:t xml:space="preserve"> </w:t>
      </w:r>
      <w:r w:rsidRPr="002575F8">
        <w:rPr>
          <w:rFonts w:ascii="Times New Roman" w:eastAsiaTheme="minorHAnsi" w:hAnsi="Times New Roman"/>
          <w:sz w:val="28"/>
          <w:szCs w:val="28"/>
        </w:rPr>
        <w:t xml:space="preserve">утвержден план </w:t>
      </w:r>
      <w:r w:rsidRPr="002575F8">
        <w:rPr>
          <w:rFonts w:ascii="Times New Roman" w:eastAsiaTheme="minorHAnsi" w:hAnsi="Times New Roman"/>
          <w:color w:val="000000" w:themeColor="text1"/>
          <w:sz w:val="28"/>
          <w:szCs w:val="28"/>
        </w:rPr>
        <w:t>мероприятий переходного периода по осуществлению реабилита</w:t>
      </w:r>
      <w:r w:rsidR="00C22901">
        <w:rPr>
          <w:rFonts w:ascii="Times New Roman" w:eastAsiaTheme="minorHAnsi" w:hAnsi="Times New Roman"/>
          <w:color w:val="000000" w:themeColor="text1"/>
          <w:sz w:val="28"/>
          <w:szCs w:val="28"/>
        </w:rPr>
        <w:t>-</w:t>
      </w:r>
      <w:r w:rsidRPr="002575F8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ционными организациями Брянской области реализации мероприятий </w:t>
      </w:r>
      <w:r w:rsidR="00C22901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                     </w:t>
      </w:r>
      <w:r w:rsidRPr="002575F8">
        <w:rPr>
          <w:rFonts w:ascii="Times New Roman" w:eastAsiaTheme="minorHAnsi" w:hAnsi="Times New Roman"/>
          <w:color w:val="000000" w:themeColor="text1"/>
          <w:sz w:val="28"/>
          <w:szCs w:val="28"/>
        </w:rPr>
        <w:t>и оказания услуг по отдельным основным направлениям комплексной реабилитации и абилитации инвалидов в соответствии со стандартами оказания услуг</w:t>
      </w:r>
      <w:r w:rsidR="00C22901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2575F8">
        <w:rPr>
          <w:rFonts w:ascii="Times New Roman" w:eastAsiaTheme="minorHAnsi" w:hAnsi="Times New Roman"/>
          <w:color w:val="000000" w:themeColor="text1"/>
          <w:sz w:val="28"/>
          <w:szCs w:val="28"/>
        </w:rPr>
        <w:t>по отдельным основным направлениям комплексной реабилитации</w:t>
      </w:r>
      <w:r w:rsidR="00C22901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2575F8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и абилитации инвалидов и со стандартами оказания услуг </w:t>
      </w:r>
      <w:r w:rsidR="00C22901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               </w:t>
      </w:r>
      <w:r w:rsidRPr="002575F8">
        <w:rPr>
          <w:rFonts w:ascii="Times New Roman" w:eastAsiaTheme="minorHAnsi" w:hAnsi="Times New Roman"/>
          <w:color w:val="000000" w:themeColor="text1"/>
          <w:sz w:val="28"/>
          <w:szCs w:val="28"/>
        </w:rPr>
        <w:t>по ранней помощи детям и их семьям</w:t>
      </w:r>
      <w:r w:rsidR="00314915">
        <w:rPr>
          <w:rFonts w:ascii="Times New Roman" w:eastAsiaTheme="minorHAnsi" w:hAnsi="Times New Roman"/>
          <w:sz w:val="28"/>
          <w:szCs w:val="28"/>
        </w:rPr>
        <w:t xml:space="preserve"> на 2025 – </w:t>
      </w:r>
      <w:r w:rsidRPr="002575F8">
        <w:rPr>
          <w:rFonts w:ascii="Times New Roman" w:eastAsiaTheme="minorHAnsi" w:hAnsi="Times New Roman"/>
          <w:sz w:val="28"/>
          <w:szCs w:val="28"/>
        </w:rPr>
        <w:t xml:space="preserve">2029 годы (далее – </w:t>
      </w:r>
      <w:r w:rsidR="00314915">
        <w:rPr>
          <w:rFonts w:ascii="Times New Roman" w:eastAsiaTheme="minorHAnsi" w:hAnsi="Times New Roman"/>
          <w:sz w:val="28"/>
          <w:szCs w:val="28"/>
        </w:rPr>
        <w:t>п</w:t>
      </w:r>
      <w:r w:rsidRPr="002575F8">
        <w:rPr>
          <w:rFonts w:ascii="Times New Roman" w:eastAsiaTheme="minorHAnsi" w:hAnsi="Times New Roman"/>
          <w:sz w:val="28"/>
          <w:szCs w:val="28"/>
        </w:rPr>
        <w:t xml:space="preserve">лан переходного периода). </w:t>
      </w:r>
      <w:r w:rsidRPr="002575F8">
        <w:rPr>
          <w:rFonts w:ascii="Times New Roman" w:eastAsiaTheme="minorHAnsi" w:hAnsi="Times New Roman"/>
          <w:sz w:val="28"/>
          <w:szCs w:val="28"/>
          <w:lang w:eastAsia="ru-RU"/>
        </w:rPr>
        <w:t xml:space="preserve">В соответствии с </w:t>
      </w:r>
      <w:r w:rsidR="00314915">
        <w:rPr>
          <w:rFonts w:ascii="Times New Roman" w:eastAsiaTheme="minorHAnsi" w:hAnsi="Times New Roman"/>
          <w:sz w:val="28"/>
          <w:szCs w:val="28"/>
          <w:lang w:eastAsia="ru-RU"/>
        </w:rPr>
        <w:t>п</w:t>
      </w:r>
      <w:r w:rsidRPr="002575F8">
        <w:rPr>
          <w:rFonts w:ascii="Times New Roman" w:eastAsiaTheme="minorHAnsi" w:hAnsi="Times New Roman"/>
          <w:sz w:val="28"/>
          <w:szCs w:val="28"/>
          <w:lang w:eastAsia="ru-RU"/>
        </w:rPr>
        <w:t xml:space="preserve">ланом переходного периода количество реабилитационных организаций, запланированных к переходу </w:t>
      </w:r>
      <w:r w:rsidR="00C22901">
        <w:rPr>
          <w:rFonts w:ascii="Times New Roman" w:eastAsiaTheme="minorHAnsi" w:hAnsi="Times New Roman"/>
          <w:sz w:val="28"/>
          <w:szCs w:val="28"/>
          <w:lang w:eastAsia="ru-RU"/>
        </w:rPr>
        <w:t xml:space="preserve">             </w:t>
      </w:r>
      <w:r w:rsidRPr="002575F8">
        <w:rPr>
          <w:rFonts w:ascii="Times New Roman" w:eastAsiaTheme="minorHAnsi" w:hAnsi="Times New Roman"/>
          <w:color w:val="000000" w:themeColor="text1"/>
          <w:sz w:val="28"/>
          <w:szCs w:val="28"/>
        </w:rPr>
        <w:t>на стандарты оказания услуг по отдельным основным направлениям комплексной реабилитации и абилитации инвалидов и стандарты оказания услуг по ранней помощи детям и их семьям, составило 40 реабилитационных</w:t>
      </w:r>
      <w:r w:rsidR="0031491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организаций сферы социального </w:t>
      </w:r>
      <w:r w:rsidRPr="002575F8">
        <w:rPr>
          <w:rFonts w:ascii="Times New Roman" w:eastAsiaTheme="minorHAnsi" w:hAnsi="Times New Roman"/>
          <w:color w:val="000000" w:themeColor="text1"/>
          <w:sz w:val="28"/>
          <w:szCs w:val="28"/>
        </w:rPr>
        <w:t>обслуживания населения.</w:t>
      </w:r>
    </w:p>
    <w:p w:rsidR="00F56514" w:rsidRPr="002575F8" w:rsidRDefault="00C22901" w:rsidP="002575F8">
      <w:pPr>
        <w:pStyle w:val="12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Вместе с тем по итогам 2025 года</w:t>
      </w:r>
      <w:r w:rsidR="002575F8" w:rsidRPr="002575F8">
        <w:rPr>
          <w:rFonts w:ascii="Times New Roman" w:eastAsiaTheme="minorHAnsi" w:hAnsi="Times New Roman"/>
          <w:sz w:val="28"/>
          <w:szCs w:val="28"/>
        </w:rPr>
        <w:t xml:space="preserve"> с учетом реализации с 1 марта </w:t>
      </w:r>
      <w:r w:rsidR="00314915">
        <w:rPr>
          <w:rFonts w:ascii="Times New Roman" w:eastAsiaTheme="minorHAnsi" w:hAnsi="Times New Roman"/>
          <w:sz w:val="28"/>
          <w:szCs w:val="28"/>
        </w:rPr>
        <w:t xml:space="preserve">               2025 года новых норм </w:t>
      </w:r>
      <w:r w:rsidR="002575F8" w:rsidRPr="002575F8">
        <w:rPr>
          <w:rFonts w:ascii="Times New Roman" w:eastAsiaTheme="minorHAnsi" w:hAnsi="Times New Roman"/>
          <w:sz w:val="28"/>
          <w:szCs w:val="28"/>
        </w:rPr>
        <w:t xml:space="preserve">вступившего в силу </w:t>
      </w:r>
      <w:r w:rsidR="002575F8" w:rsidRPr="002575F8">
        <w:rPr>
          <w:rFonts w:ascii="Times New Roman" w:eastAsia="Times New Roman" w:hAnsi="Times New Roman"/>
          <w:sz w:val="28"/>
          <w:szCs w:val="28"/>
        </w:rPr>
        <w:t xml:space="preserve">Федерального закона </w:t>
      </w:r>
      <w:r w:rsidR="00314915">
        <w:rPr>
          <w:rFonts w:ascii="Times New Roman" w:eastAsia="Times New Roman" w:hAnsi="Times New Roman"/>
          <w:sz w:val="28"/>
          <w:szCs w:val="28"/>
        </w:rPr>
        <w:t xml:space="preserve">                               </w:t>
      </w:r>
      <w:r w:rsidR="002575F8" w:rsidRPr="002575F8">
        <w:rPr>
          <w:rFonts w:ascii="Times New Roman" w:eastAsia="Times New Roman" w:hAnsi="Times New Roman"/>
          <w:sz w:val="28"/>
          <w:szCs w:val="28"/>
        </w:rPr>
        <w:t xml:space="preserve"> от 25 декабря 2023 года № 651-ФЗ «О внесении изменений в отдельные законодательные акты</w:t>
      </w:r>
      <w:r w:rsidR="00314915">
        <w:rPr>
          <w:rFonts w:ascii="Times New Roman" w:eastAsia="Times New Roman" w:hAnsi="Times New Roman"/>
          <w:sz w:val="28"/>
          <w:szCs w:val="28"/>
        </w:rPr>
        <w:t xml:space="preserve"> Российской Федерации</w:t>
      </w:r>
      <w:r w:rsidR="002575F8" w:rsidRPr="002575F8">
        <w:rPr>
          <w:rFonts w:ascii="Times New Roman" w:eastAsia="Times New Roman" w:hAnsi="Times New Roman"/>
          <w:sz w:val="28"/>
          <w:szCs w:val="28"/>
        </w:rPr>
        <w:t xml:space="preserve">», </w:t>
      </w:r>
      <w:r>
        <w:rPr>
          <w:rFonts w:ascii="Times New Roman" w:eastAsia="Times New Roman" w:hAnsi="Times New Roman"/>
          <w:sz w:val="28"/>
          <w:szCs w:val="28"/>
        </w:rPr>
        <w:t xml:space="preserve">которым </w:t>
      </w:r>
      <w:r w:rsidR="00AE69D9">
        <w:rPr>
          <w:rFonts w:ascii="Times New Roman" w:eastAsia="Times New Roman" w:hAnsi="Times New Roman"/>
          <w:sz w:val="28"/>
          <w:szCs w:val="28"/>
        </w:rPr>
        <w:t>внесены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575F8" w:rsidRPr="002575F8">
        <w:rPr>
          <w:rFonts w:ascii="Times New Roman" w:eastAsia="Times New Roman" w:hAnsi="Times New Roman"/>
          <w:sz w:val="28"/>
          <w:szCs w:val="28"/>
        </w:rPr>
        <w:t xml:space="preserve">ключевые изменения в Федеральный закон от 24 ноября 1995 года </w:t>
      </w:r>
      <w:r w:rsidR="00314915">
        <w:rPr>
          <w:rFonts w:ascii="Times New Roman" w:eastAsia="Times New Roman" w:hAnsi="Times New Roman"/>
          <w:sz w:val="28"/>
          <w:szCs w:val="28"/>
        </w:rPr>
        <w:t xml:space="preserve">181-ФЗ </w:t>
      </w:r>
      <w:r w:rsidR="00BB6E9E">
        <w:rPr>
          <w:rFonts w:ascii="Times New Roman" w:eastAsia="Times New Roman" w:hAnsi="Times New Roman"/>
          <w:sz w:val="28"/>
          <w:szCs w:val="28"/>
        </w:rPr>
        <w:t xml:space="preserve">                    </w:t>
      </w:r>
      <w:r w:rsidR="002575F8" w:rsidRPr="002575F8">
        <w:rPr>
          <w:rFonts w:ascii="Times New Roman" w:eastAsia="Times New Roman" w:hAnsi="Times New Roman"/>
          <w:sz w:val="28"/>
          <w:szCs w:val="28"/>
        </w:rPr>
        <w:t>«О социальной защите инвалидов в Российской Федерации», а также паспортизации реабилитационных организаций, ввиду реализации на терри</w:t>
      </w:r>
      <w:r w:rsidR="00BB6E9E">
        <w:rPr>
          <w:rFonts w:ascii="Times New Roman" w:eastAsia="Times New Roman" w:hAnsi="Times New Roman"/>
          <w:sz w:val="28"/>
          <w:szCs w:val="28"/>
        </w:rPr>
        <w:t>-</w:t>
      </w:r>
      <w:r w:rsidR="002575F8" w:rsidRPr="002575F8">
        <w:rPr>
          <w:rFonts w:ascii="Times New Roman" w:eastAsia="Times New Roman" w:hAnsi="Times New Roman"/>
          <w:sz w:val="28"/>
          <w:szCs w:val="28"/>
        </w:rPr>
        <w:t>тории Брянской области с 1 января 2026 года пило</w:t>
      </w:r>
      <w:r w:rsidR="00BB6E9E">
        <w:rPr>
          <w:rFonts w:ascii="Times New Roman" w:eastAsia="Times New Roman" w:hAnsi="Times New Roman"/>
          <w:sz w:val="28"/>
          <w:szCs w:val="28"/>
        </w:rPr>
        <w:t>тного проекта по оказанию услуг</w:t>
      </w:r>
      <w:r w:rsidR="002575F8" w:rsidRPr="002575F8">
        <w:rPr>
          <w:rFonts w:ascii="Times New Roman" w:eastAsia="Times New Roman" w:hAnsi="Times New Roman"/>
          <w:sz w:val="28"/>
          <w:szCs w:val="28"/>
        </w:rPr>
        <w:t xml:space="preserve"> по комплексной реабилитации и абилитации детей-инвалидов </w:t>
      </w:r>
      <w:r w:rsidR="00BB6E9E">
        <w:rPr>
          <w:rFonts w:ascii="Times New Roman" w:eastAsia="Times New Roman" w:hAnsi="Times New Roman"/>
          <w:sz w:val="28"/>
          <w:szCs w:val="28"/>
        </w:rPr>
        <w:t xml:space="preserve">                          </w:t>
      </w:r>
      <w:r w:rsidR="002575F8" w:rsidRPr="002575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 использо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ванием электронного сертификата</w:t>
      </w:r>
      <w:r w:rsidR="002575F8" w:rsidRPr="002575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575F8" w:rsidRPr="002575F8">
        <w:rPr>
          <w:rFonts w:ascii="Times New Roman" w:eastAsia="Times New Roman" w:hAnsi="Times New Roman"/>
          <w:sz w:val="28"/>
          <w:szCs w:val="28"/>
        </w:rPr>
        <w:t xml:space="preserve">в настоящее время требуется доработка </w:t>
      </w:r>
      <w:r w:rsidR="00BB6E9E">
        <w:rPr>
          <w:rFonts w:ascii="Times New Roman" w:eastAsia="Times New Roman" w:hAnsi="Times New Roman"/>
          <w:sz w:val="28"/>
          <w:szCs w:val="28"/>
        </w:rPr>
        <w:t>п</w:t>
      </w:r>
      <w:r w:rsidR="002575F8" w:rsidRPr="002575F8">
        <w:rPr>
          <w:rFonts w:ascii="Times New Roman" w:eastAsia="Times New Roman" w:hAnsi="Times New Roman"/>
          <w:sz w:val="28"/>
          <w:szCs w:val="28"/>
        </w:rPr>
        <w:t>лана переходного периода, в том числе путем включения в него реабилитационных организаций системы физ</w:t>
      </w:r>
      <w:r>
        <w:rPr>
          <w:rFonts w:ascii="Times New Roman" w:eastAsia="Times New Roman" w:hAnsi="Times New Roman"/>
          <w:sz w:val="28"/>
          <w:szCs w:val="28"/>
        </w:rPr>
        <w:t xml:space="preserve">ической </w:t>
      </w:r>
      <w:r w:rsidR="002575F8" w:rsidRPr="002575F8">
        <w:rPr>
          <w:rFonts w:ascii="Times New Roman" w:eastAsia="Times New Roman" w:hAnsi="Times New Roman"/>
          <w:sz w:val="28"/>
          <w:szCs w:val="28"/>
        </w:rPr>
        <w:t>культуры и спорта, уточнения параметров перехода реабилитационных организаций на стан</w:t>
      </w:r>
      <w:r>
        <w:rPr>
          <w:rFonts w:ascii="Times New Roman" w:eastAsia="Times New Roman" w:hAnsi="Times New Roman"/>
          <w:sz w:val="28"/>
          <w:szCs w:val="28"/>
        </w:rPr>
        <w:t>-дарты</w:t>
      </w:r>
      <w:r w:rsidR="00BB6E9E">
        <w:rPr>
          <w:rFonts w:ascii="Times New Roman" w:eastAsia="Times New Roman" w:hAnsi="Times New Roman"/>
          <w:sz w:val="28"/>
          <w:szCs w:val="28"/>
        </w:rPr>
        <w:t xml:space="preserve"> </w:t>
      </w:r>
      <w:r w:rsidR="002575F8" w:rsidRPr="002575F8">
        <w:rPr>
          <w:rFonts w:ascii="Times New Roman" w:eastAsia="Times New Roman" w:hAnsi="Times New Roman"/>
          <w:sz w:val="28"/>
          <w:szCs w:val="28"/>
        </w:rPr>
        <w:t xml:space="preserve">и на оказание услуг по методическим рекомендациям по вопросам комплексной реабилитации и абилитации инвалидов, ранней помощи детям </w:t>
      </w:r>
      <w:r w:rsidR="00BB6E9E"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="002575F8" w:rsidRPr="002575F8">
        <w:rPr>
          <w:rFonts w:ascii="Times New Roman" w:eastAsia="Times New Roman" w:hAnsi="Times New Roman"/>
          <w:sz w:val="28"/>
          <w:szCs w:val="28"/>
        </w:rPr>
        <w:t xml:space="preserve">и их семьям. </w:t>
      </w:r>
    </w:p>
    <w:p w:rsidR="00F56514" w:rsidRPr="002575F8" w:rsidRDefault="002575F8" w:rsidP="002575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5F8">
        <w:rPr>
          <w:rFonts w:ascii="Times New Roman" w:hAnsi="Times New Roman" w:cs="Times New Roman"/>
          <w:sz w:val="28"/>
          <w:szCs w:val="28"/>
        </w:rPr>
        <w:t xml:space="preserve">Актуализация </w:t>
      </w:r>
      <w:r w:rsidR="00BB6E9E">
        <w:rPr>
          <w:rFonts w:ascii="Times New Roman" w:hAnsi="Times New Roman" w:cs="Times New Roman"/>
          <w:sz w:val="28"/>
          <w:szCs w:val="28"/>
        </w:rPr>
        <w:t>п</w:t>
      </w:r>
      <w:r w:rsidRPr="002575F8">
        <w:rPr>
          <w:rFonts w:ascii="Times New Roman" w:hAnsi="Times New Roman" w:cs="Times New Roman"/>
          <w:sz w:val="28"/>
          <w:szCs w:val="28"/>
        </w:rPr>
        <w:t>лан</w:t>
      </w:r>
      <w:r w:rsidR="00BB6E9E">
        <w:rPr>
          <w:rFonts w:ascii="Times New Roman" w:hAnsi="Times New Roman" w:cs="Times New Roman"/>
          <w:sz w:val="28"/>
          <w:szCs w:val="28"/>
        </w:rPr>
        <w:t>а переходного периода позволит</w:t>
      </w:r>
      <w:r w:rsidRPr="002575F8">
        <w:rPr>
          <w:rFonts w:ascii="Times New Roman" w:hAnsi="Times New Roman" w:cs="Times New Roman"/>
          <w:sz w:val="28"/>
          <w:szCs w:val="28"/>
        </w:rPr>
        <w:t xml:space="preserve"> улучшить доступ</w:t>
      </w:r>
      <w:r w:rsidR="00BB6E9E">
        <w:rPr>
          <w:rFonts w:ascii="Times New Roman" w:hAnsi="Times New Roman" w:cs="Times New Roman"/>
          <w:sz w:val="28"/>
          <w:szCs w:val="28"/>
        </w:rPr>
        <w:t>-</w:t>
      </w:r>
      <w:r w:rsidRPr="002575F8">
        <w:rPr>
          <w:rFonts w:ascii="Times New Roman" w:hAnsi="Times New Roman" w:cs="Times New Roman"/>
          <w:sz w:val="28"/>
          <w:szCs w:val="28"/>
        </w:rPr>
        <w:t>ность услуг по реабилитации для инвалидов, детей-инвалидов, повысить качество предоставляемых услуг и увеличить охват получателей.</w:t>
      </w:r>
    </w:p>
    <w:p w:rsidR="00F56514" w:rsidRPr="002575F8" w:rsidRDefault="00BB6E9E" w:rsidP="002575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</w:t>
      </w:r>
      <w:r w:rsidR="002575F8" w:rsidRPr="002575F8">
        <w:rPr>
          <w:rFonts w:ascii="Times New Roman" w:hAnsi="Times New Roman" w:cs="Times New Roman"/>
          <w:sz w:val="28"/>
          <w:szCs w:val="28"/>
        </w:rPr>
        <w:t xml:space="preserve"> существует риск в части оказания услуг ранней помощи детям и их семьям в регионе.</w:t>
      </w:r>
    </w:p>
    <w:p w:rsidR="00F56514" w:rsidRPr="002575F8" w:rsidRDefault="002575F8" w:rsidP="002575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5F8">
        <w:rPr>
          <w:rFonts w:ascii="Times New Roman" w:hAnsi="Times New Roman" w:cs="Times New Roman"/>
          <w:sz w:val="28"/>
          <w:szCs w:val="28"/>
        </w:rPr>
        <w:t>Реабилитационная инфраструктура до 2026 года в Брянской области была представлена 55 организациями различной ведомственной принадлеж</w:t>
      </w:r>
      <w:r w:rsidR="00BB6E9E">
        <w:rPr>
          <w:rFonts w:ascii="Times New Roman" w:hAnsi="Times New Roman" w:cs="Times New Roman"/>
          <w:sz w:val="28"/>
          <w:szCs w:val="28"/>
        </w:rPr>
        <w:t>-</w:t>
      </w:r>
      <w:r w:rsidRPr="002575F8">
        <w:rPr>
          <w:rFonts w:ascii="Times New Roman" w:hAnsi="Times New Roman" w:cs="Times New Roman"/>
          <w:sz w:val="28"/>
          <w:szCs w:val="28"/>
        </w:rPr>
        <w:t>ности, предоставляющими услуги ранней помощи: в сфере охраны здоровья (31 организация), в сфере социальной защиты (23 организации) и в сфере образования (</w:t>
      </w:r>
      <w:r w:rsidR="00BB6E9E">
        <w:rPr>
          <w:rFonts w:ascii="Times New Roman" w:hAnsi="Times New Roman" w:cs="Times New Roman"/>
          <w:sz w:val="28"/>
          <w:szCs w:val="28"/>
        </w:rPr>
        <w:t>одна</w:t>
      </w:r>
      <w:r w:rsidRPr="002575F8">
        <w:rPr>
          <w:rFonts w:ascii="Times New Roman" w:hAnsi="Times New Roman" w:cs="Times New Roman"/>
          <w:sz w:val="28"/>
          <w:szCs w:val="28"/>
        </w:rPr>
        <w:t xml:space="preserve"> организация). На 1 января 2026 года количество детей, получивших услуги ранней помощи по всем тре</w:t>
      </w:r>
      <w:r w:rsidR="00BB6E9E">
        <w:rPr>
          <w:rFonts w:ascii="Times New Roman" w:hAnsi="Times New Roman" w:cs="Times New Roman"/>
          <w:sz w:val="28"/>
          <w:szCs w:val="28"/>
        </w:rPr>
        <w:t>м сферам, составило 815</w:t>
      </w:r>
      <w:r w:rsidR="00C22901">
        <w:rPr>
          <w:rFonts w:ascii="Times New Roman" w:hAnsi="Times New Roman" w:cs="Times New Roman"/>
          <w:sz w:val="28"/>
          <w:szCs w:val="28"/>
        </w:rPr>
        <w:t>,</w:t>
      </w:r>
      <w:r w:rsidR="00BB6E9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22901">
        <w:rPr>
          <w:rFonts w:ascii="Times New Roman" w:hAnsi="Times New Roman" w:cs="Times New Roman"/>
          <w:sz w:val="28"/>
          <w:szCs w:val="28"/>
        </w:rPr>
        <w:t>и</w:t>
      </w:r>
      <w:r w:rsidR="00BB6E9E">
        <w:rPr>
          <w:rFonts w:ascii="Times New Roman" w:hAnsi="Times New Roman" w:cs="Times New Roman"/>
          <w:sz w:val="28"/>
          <w:szCs w:val="28"/>
        </w:rPr>
        <w:t>з них</w:t>
      </w:r>
      <w:r w:rsidR="00C22901">
        <w:rPr>
          <w:rFonts w:ascii="Times New Roman" w:hAnsi="Times New Roman" w:cs="Times New Roman"/>
          <w:sz w:val="28"/>
          <w:szCs w:val="28"/>
        </w:rPr>
        <w:t xml:space="preserve"> 646 детей</w:t>
      </w:r>
      <w:r w:rsidRPr="002575F8">
        <w:rPr>
          <w:rFonts w:ascii="Times New Roman" w:hAnsi="Times New Roman" w:cs="Times New Roman"/>
          <w:sz w:val="28"/>
          <w:szCs w:val="28"/>
        </w:rPr>
        <w:t xml:space="preserve"> получили услуги в организациях сферы здравоохранения, 102 ребенка – в сфере образования</w:t>
      </w:r>
      <w:r w:rsidR="00BB6E9E">
        <w:rPr>
          <w:rFonts w:ascii="Times New Roman" w:hAnsi="Times New Roman" w:cs="Times New Roman"/>
          <w:sz w:val="28"/>
          <w:szCs w:val="28"/>
        </w:rPr>
        <w:t xml:space="preserve">, </w:t>
      </w:r>
      <w:r w:rsidRPr="002575F8">
        <w:rPr>
          <w:rFonts w:ascii="Times New Roman" w:hAnsi="Times New Roman" w:cs="Times New Roman"/>
          <w:sz w:val="28"/>
          <w:szCs w:val="28"/>
        </w:rPr>
        <w:t xml:space="preserve">67 детей – в сфере социальной защиты населения. </w:t>
      </w:r>
    </w:p>
    <w:p w:rsidR="00F56514" w:rsidRPr="002575F8" w:rsidRDefault="002575F8" w:rsidP="002575F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75F8">
        <w:rPr>
          <w:rFonts w:ascii="Times New Roman" w:hAnsi="Times New Roman" w:cs="Times New Roman"/>
          <w:b w:val="0"/>
          <w:sz w:val="28"/>
          <w:szCs w:val="28"/>
        </w:rPr>
        <w:t>С учет</w:t>
      </w:r>
      <w:r w:rsidR="00BB6E9E">
        <w:rPr>
          <w:rFonts w:ascii="Times New Roman" w:hAnsi="Times New Roman" w:cs="Times New Roman"/>
          <w:b w:val="0"/>
          <w:sz w:val="28"/>
          <w:szCs w:val="28"/>
        </w:rPr>
        <w:t>ом норм нового законодательства</w:t>
      </w:r>
      <w:r w:rsidRPr="002575F8">
        <w:rPr>
          <w:rFonts w:ascii="Times New Roman" w:hAnsi="Times New Roman" w:cs="Times New Roman"/>
          <w:b w:val="0"/>
          <w:sz w:val="28"/>
          <w:szCs w:val="28"/>
        </w:rPr>
        <w:t xml:space="preserve"> переход реабилитационных организаций на предоставление услуг ранней помощи детям и их семьям </w:t>
      </w:r>
      <w:r w:rsidR="00BB6E9E">
        <w:rPr>
          <w:rFonts w:ascii="Times New Roman" w:hAnsi="Times New Roman" w:cs="Times New Roman"/>
          <w:b w:val="0"/>
          <w:sz w:val="28"/>
          <w:szCs w:val="28"/>
        </w:rPr>
        <w:t xml:space="preserve">              в рамках</w:t>
      </w:r>
      <w:r w:rsidRPr="002575F8">
        <w:rPr>
          <w:rFonts w:ascii="Times New Roman" w:hAnsi="Times New Roman" w:cs="Times New Roman"/>
          <w:b w:val="0"/>
          <w:sz w:val="28"/>
          <w:szCs w:val="28"/>
        </w:rPr>
        <w:t xml:space="preserve"> стандарта Минтруда России на территории Брянской области запланирован только организациями в сфере социальной защиты. Органи</w:t>
      </w:r>
      <w:r w:rsidR="00BB6E9E">
        <w:rPr>
          <w:rFonts w:ascii="Times New Roman" w:hAnsi="Times New Roman" w:cs="Times New Roman"/>
          <w:b w:val="0"/>
          <w:sz w:val="28"/>
          <w:szCs w:val="28"/>
        </w:rPr>
        <w:t>-</w:t>
      </w:r>
      <w:r w:rsidRPr="002575F8">
        <w:rPr>
          <w:rFonts w:ascii="Times New Roman" w:hAnsi="Times New Roman" w:cs="Times New Roman"/>
          <w:b w:val="0"/>
          <w:sz w:val="28"/>
          <w:szCs w:val="28"/>
        </w:rPr>
        <w:t xml:space="preserve">зации в сфере охраны здоровья и образования будут осуществлять работу </w:t>
      </w:r>
      <w:r w:rsidR="00BB6E9E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2575F8">
        <w:rPr>
          <w:rFonts w:ascii="Times New Roman" w:hAnsi="Times New Roman" w:cs="Times New Roman"/>
          <w:b w:val="0"/>
          <w:sz w:val="28"/>
          <w:szCs w:val="28"/>
        </w:rPr>
        <w:t xml:space="preserve">по оказанию данных услуг в рамках своих ведомственных стандартов. </w:t>
      </w:r>
    </w:p>
    <w:p w:rsidR="00F56514" w:rsidRPr="002575F8" w:rsidRDefault="002575F8" w:rsidP="002575F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75F8">
        <w:rPr>
          <w:rFonts w:ascii="Times New Roman" w:hAnsi="Times New Roman" w:cs="Times New Roman"/>
          <w:b w:val="0"/>
          <w:sz w:val="28"/>
          <w:szCs w:val="28"/>
        </w:rPr>
        <w:t xml:space="preserve">В целях решения </w:t>
      </w:r>
      <w:r w:rsidR="00BB6E9E">
        <w:rPr>
          <w:rFonts w:ascii="Times New Roman" w:hAnsi="Times New Roman" w:cs="Times New Roman"/>
          <w:b w:val="0"/>
          <w:sz w:val="28"/>
          <w:szCs w:val="28"/>
        </w:rPr>
        <w:t>указанной</w:t>
      </w:r>
      <w:r w:rsidRPr="002575F8">
        <w:rPr>
          <w:rFonts w:ascii="Times New Roman" w:hAnsi="Times New Roman" w:cs="Times New Roman"/>
          <w:b w:val="0"/>
          <w:sz w:val="28"/>
          <w:szCs w:val="28"/>
        </w:rPr>
        <w:t xml:space="preserve"> проблемы в регионе принят совместный  приказ департамента социальной политики </w:t>
      </w:r>
      <w:r w:rsidR="00BB6E9E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2575F8">
        <w:rPr>
          <w:rFonts w:ascii="Times New Roman" w:hAnsi="Times New Roman" w:cs="Times New Roman"/>
          <w:b w:val="0"/>
          <w:sz w:val="28"/>
          <w:szCs w:val="28"/>
        </w:rPr>
        <w:t>занятости населения Брянской области, департамента образования и науки Брянской области, департамента зд</w:t>
      </w:r>
      <w:r w:rsidR="00C22901">
        <w:rPr>
          <w:rFonts w:ascii="Times New Roman" w:hAnsi="Times New Roman" w:cs="Times New Roman"/>
          <w:b w:val="0"/>
          <w:sz w:val="28"/>
          <w:szCs w:val="28"/>
        </w:rPr>
        <w:t xml:space="preserve">равоохранения Брянской области </w:t>
      </w:r>
      <w:r w:rsidRPr="002575F8">
        <w:rPr>
          <w:rFonts w:ascii="Times New Roman" w:hAnsi="Times New Roman" w:cs="Times New Roman"/>
          <w:b w:val="0"/>
          <w:sz w:val="28"/>
          <w:szCs w:val="28"/>
        </w:rPr>
        <w:t xml:space="preserve">от 19 ноября 2025 года </w:t>
      </w:r>
      <w:r w:rsidR="00BB6E9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№ 1652/1290/1477</w:t>
      </w:r>
      <w:r w:rsidRPr="002575F8">
        <w:rPr>
          <w:rFonts w:ascii="Times New Roman" w:hAnsi="Times New Roman" w:cs="Times New Roman"/>
          <w:b w:val="0"/>
          <w:sz w:val="28"/>
          <w:szCs w:val="28"/>
        </w:rPr>
        <w:t xml:space="preserve"> «Об отдельных вопросах организации работы </w:t>
      </w:r>
      <w:r w:rsidR="00BB6E9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</w:t>
      </w:r>
      <w:r w:rsidRPr="002575F8">
        <w:rPr>
          <w:rFonts w:ascii="Times New Roman" w:hAnsi="Times New Roman" w:cs="Times New Roman"/>
          <w:b w:val="0"/>
          <w:sz w:val="28"/>
          <w:szCs w:val="28"/>
        </w:rPr>
        <w:t xml:space="preserve">по предоставлению услуг ранней помощи детям и их семьям в Брянской области», предусматривающий порядок межведомственного взаимодействия, направленный на передачу данных о выявленных детях, нуждающихся </w:t>
      </w:r>
      <w:r w:rsidR="00BB6E9E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Pr="002575F8">
        <w:rPr>
          <w:rFonts w:ascii="Times New Roman" w:hAnsi="Times New Roman" w:cs="Times New Roman"/>
          <w:b w:val="0"/>
          <w:sz w:val="28"/>
          <w:szCs w:val="28"/>
        </w:rPr>
        <w:t xml:space="preserve">в услугах ранней помощи, в целях учета данных детей и последующего </w:t>
      </w:r>
      <w:r w:rsidRPr="002575F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предоставления им услуг ранней помощи на условиях действующего законодательства. </w:t>
      </w:r>
    </w:p>
    <w:p w:rsidR="00F56514" w:rsidRPr="002575F8" w:rsidRDefault="00F56514" w:rsidP="00BB6E9E">
      <w:pPr>
        <w:pStyle w:val="ConsPlusNormal"/>
        <w:outlineLvl w:val="4"/>
        <w:rPr>
          <w:rFonts w:ascii="Times New Roman" w:hAnsi="Times New Roman" w:cs="Times New Roman"/>
          <w:sz w:val="28"/>
          <w:szCs w:val="28"/>
        </w:rPr>
      </w:pPr>
      <w:bookmarkStart w:id="1" w:name="P800"/>
      <w:bookmarkEnd w:id="1"/>
    </w:p>
    <w:p w:rsidR="00F56514" w:rsidRPr="002575F8" w:rsidRDefault="002575F8" w:rsidP="0014670D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bookmarkStart w:id="2" w:name="P818"/>
      <w:bookmarkEnd w:id="2"/>
      <w:r w:rsidRPr="002575F8">
        <w:rPr>
          <w:rFonts w:ascii="Times New Roman" w:hAnsi="Times New Roman" w:cs="Times New Roman"/>
          <w:sz w:val="28"/>
          <w:szCs w:val="28"/>
        </w:rPr>
        <w:t>1. Перечень реабилитационн</w:t>
      </w:r>
      <w:r w:rsidR="0014670D">
        <w:rPr>
          <w:rFonts w:ascii="Times New Roman" w:hAnsi="Times New Roman" w:cs="Times New Roman"/>
          <w:sz w:val="28"/>
          <w:szCs w:val="28"/>
        </w:rPr>
        <w:t>ых организаций Брянской области,</w:t>
      </w:r>
      <w:r w:rsidRPr="002575F8">
        <w:rPr>
          <w:rFonts w:ascii="Times New Roman" w:hAnsi="Times New Roman" w:cs="Times New Roman"/>
          <w:sz w:val="28"/>
          <w:szCs w:val="28"/>
        </w:rPr>
        <w:t xml:space="preserve"> запланированных для перехода</w:t>
      </w:r>
      <w:r w:rsidR="0014670D">
        <w:rPr>
          <w:rFonts w:ascii="Times New Roman" w:hAnsi="Times New Roman" w:cs="Times New Roman"/>
          <w:sz w:val="28"/>
          <w:szCs w:val="28"/>
        </w:rPr>
        <w:t xml:space="preserve"> </w:t>
      </w:r>
      <w:r w:rsidRPr="002575F8">
        <w:rPr>
          <w:rFonts w:ascii="Times New Roman" w:hAnsi="Times New Roman" w:cs="Times New Roman"/>
          <w:sz w:val="28"/>
          <w:szCs w:val="28"/>
        </w:rPr>
        <w:t>к реализации мероприятий и оказания услуг по отдельным</w:t>
      </w:r>
      <w:r w:rsidR="0014670D">
        <w:rPr>
          <w:rFonts w:ascii="Times New Roman" w:hAnsi="Times New Roman" w:cs="Times New Roman"/>
          <w:sz w:val="28"/>
          <w:szCs w:val="28"/>
        </w:rPr>
        <w:t xml:space="preserve"> </w:t>
      </w:r>
      <w:r w:rsidRPr="002575F8">
        <w:rPr>
          <w:rFonts w:ascii="Times New Roman" w:hAnsi="Times New Roman" w:cs="Times New Roman"/>
          <w:sz w:val="28"/>
          <w:szCs w:val="28"/>
        </w:rPr>
        <w:t xml:space="preserve">основным направлениям комплексной реабилитации </w:t>
      </w:r>
      <w:r w:rsidR="0014670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575F8">
        <w:rPr>
          <w:rFonts w:ascii="Times New Roman" w:hAnsi="Times New Roman" w:cs="Times New Roman"/>
          <w:sz w:val="28"/>
          <w:szCs w:val="28"/>
        </w:rPr>
        <w:t>и абилитации</w:t>
      </w:r>
      <w:r w:rsidR="0014670D">
        <w:rPr>
          <w:rFonts w:ascii="Times New Roman" w:hAnsi="Times New Roman" w:cs="Times New Roman"/>
          <w:sz w:val="28"/>
          <w:szCs w:val="28"/>
        </w:rPr>
        <w:t xml:space="preserve"> </w:t>
      </w:r>
      <w:r w:rsidRPr="002575F8">
        <w:rPr>
          <w:rFonts w:ascii="Times New Roman" w:hAnsi="Times New Roman" w:cs="Times New Roman"/>
          <w:sz w:val="28"/>
          <w:szCs w:val="28"/>
        </w:rPr>
        <w:t>инвалидов в соответствии со стандартами оказания услуг</w:t>
      </w:r>
    </w:p>
    <w:p w:rsidR="00F56514" w:rsidRPr="002575F8" w:rsidRDefault="002575F8" w:rsidP="00257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575F8">
        <w:rPr>
          <w:rFonts w:ascii="Times New Roman" w:hAnsi="Times New Roman" w:cs="Times New Roman"/>
          <w:sz w:val="28"/>
          <w:szCs w:val="28"/>
        </w:rPr>
        <w:t>по отдельным основным направлениям комплексной реабилитации</w:t>
      </w:r>
    </w:p>
    <w:p w:rsidR="00F56514" w:rsidRPr="0014670D" w:rsidRDefault="002575F8" w:rsidP="001467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575F8">
        <w:rPr>
          <w:rFonts w:ascii="Times New Roman" w:hAnsi="Times New Roman" w:cs="Times New Roman"/>
          <w:sz w:val="28"/>
          <w:szCs w:val="28"/>
        </w:rPr>
        <w:t>и абилитации инвалидов и со стандартами оказания</w:t>
      </w:r>
      <w:r w:rsidR="0014670D">
        <w:rPr>
          <w:rFonts w:ascii="Times New Roman" w:hAnsi="Times New Roman" w:cs="Times New Roman"/>
          <w:sz w:val="28"/>
          <w:szCs w:val="28"/>
        </w:rPr>
        <w:t xml:space="preserve"> </w:t>
      </w:r>
      <w:r w:rsidRPr="002575F8">
        <w:rPr>
          <w:rFonts w:ascii="Times New Roman" w:hAnsi="Times New Roman" w:cs="Times New Roman"/>
          <w:sz w:val="28"/>
          <w:szCs w:val="28"/>
        </w:rPr>
        <w:t>услуг по ранней помощи детям и их семья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(далее </w:t>
      </w:r>
      <w:r w:rsidR="00C229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соответственно 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>– реабилитационные</w:t>
      </w:r>
      <w:r w:rsidR="0014670D">
        <w:rPr>
          <w:rFonts w:ascii="Times New Roman" w:hAnsi="Times New Roman" w:cs="Times New Roman"/>
          <w:sz w:val="28"/>
          <w:szCs w:val="28"/>
        </w:rPr>
        <w:t xml:space="preserve"> </w:t>
      </w:r>
      <w:r w:rsidRPr="002575F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организации, запланированные для перехода, переход, услуги, стандарты)</w:t>
      </w:r>
    </w:p>
    <w:p w:rsidR="00F56514" w:rsidRPr="002575F8" w:rsidRDefault="00F56514" w:rsidP="00257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56514" w:rsidRDefault="00F56514">
      <w:pPr>
        <w:pStyle w:val="ConsPlusNormal"/>
        <w:jc w:val="both"/>
        <w:rPr>
          <w:rFonts w:ascii="Times New Roman" w:hAnsi="Times New Roman" w:cs="Times New Roman"/>
        </w:rPr>
      </w:pPr>
    </w:p>
    <w:p w:rsidR="00F56514" w:rsidRDefault="00F56514">
      <w:pPr>
        <w:pStyle w:val="ConsPlusNormal"/>
        <w:rPr>
          <w:rFonts w:ascii="Times New Roman" w:hAnsi="Times New Roman" w:cs="Times New Roman"/>
        </w:rPr>
        <w:sectPr w:rsidR="00F56514" w:rsidSect="002575F8">
          <w:headerReference w:type="default" r:id="rId9"/>
          <w:pgSz w:w="11906" w:h="16838"/>
          <w:pgMar w:top="1134" w:right="851" w:bottom="1134" w:left="1701" w:header="709" w:footer="709" w:gutter="0"/>
          <w:cols w:space="708"/>
          <w:titlePg/>
        </w:sectPr>
      </w:pPr>
    </w:p>
    <w:tbl>
      <w:tblPr>
        <w:tblStyle w:val="aff"/>
        <w:tblW w:w="15874" w:type="dxa"/>
        <w:tblLayout w:type="fixed"/>
        <w:tblLook w:val="04A0" w:firstRow="1" w:lastRow="0" w:firstColumn="1" w:lastColumn="0" w:noHBand="0" w:noVBand="1"/>
      </w:tblPr>
      <w:tblGrid>
        <w:gridCol w:w="530"/>
        <w:gridCol w:w="991"/>
        <w:gridCol w:w="1701"/>
        <w:gridCol w:w="1134"/>
        <w:gridCol w:w="709"/>
        <w:gridCol w:w="708"/>
        <w:gridCol w:w="851"/>
        <w:gridCol w:w="567"/>
        <w:gridCol w:w="730"/>
        <w:gridCol w:w="687"/>
        <w:gridCol w:w="738"/>
        <w:gridCol w:w="992"/>
        <w:gridCol w:w="615"/>
        <w:gridCol w:w="615"/>
        <w:gridCol w:w="615"/>
        <w:gridCol w:w="615"/>
        <w:gridCol w:w="615"/>
        <w:gridCol w:w="615"/>
        <w:gridCol w:w="615"/>
        <w:gridCol w:w="615"/>
        <w:gridCol w:w="616"/>
      </w:tblGrid>
      <w:tr w:rsidR="00F56514"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№ пп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Ведомственная принадлежность реабилитационной организации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Полное наименование реабилитационной организации (согласно Уставу)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Адрес реабилитационной организации (юридический), телефон с кодом, e-mail, адрес сайта</w:t>
            </w:r>
          </w:p>
        </w:tc>
        <w:tc>
          <w:tcPr>
            <w:tcW w:w="2268" w:type="dxa"/>
            <w:gridSpan w:val="3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Отдельное основное направление комплексной реабилитации и абилитации инвалидов, запланированное к реализации в профильной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реабилитационной организации</w:t>
            </w:r>
          </w:p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(указывается одно из направлений: «социальная реабилитация и абилитация инвалидов» с перечислением комплекса услуг, «профессиональная ориентация», «ранняя помощь детям и их семьям», «физическая реабилитация и абилитация инвалидов с использованием средств физической культуры и спорта». При этом если заполняются графы 5 и(или) 6, то графа 7 заполнена быть не может;</w:t>
            </w:r>
          </w:p>
          <w:p w:rsidR="00F56514" w:rsidRDefault="002575F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если заполняется графа 7, то графы 5 и 6 не заполняются)</w:t>
            </w:r>
          </w:p>
        </w:tc>
        <w:tc>
          <w:tcPr>
            <w:tcW w:w="1984" w:type="dxa"/>
            <w:gridSpan w:val="3"/>
          </w:tcPr>
          <w:p w:rsidR="00F56514" w:rsidRDefault="002575F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Отдельные основные направления комплексной реабилитации и абилитации инвалидов, запланированное к реализации в многопрофильной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реабилитационной организации (перечисляются направления: «социальная реабилитация и абилитация инвалидов» с указанием комплекса услуг, «профессиональная ориентация», «ранняя помощь детям и их семьям», «физическая реабилитация и абилитация инвалидов с использованием средств физической культуры и спорта»)</w:t>
            </w:r>
          </w:p>
        </w:tc>
        <w:tc>
          <w:tcPr>
            <w:tcW w:w="1730" w:type="dxa"/>
            <w:gridSpan w:val="2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Перечень</w:t>
            </w:r>
          </w:p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целевых реабилитационных групп (далее - ЦРГ), с учетом которых запланировано оказание услуг по отдельным основным направлениям комплексной реабилитации и абилитации инвалидов в соответствии со стандартами их оказания (указываются краткие наименования путем перечисления)</w:t>
            </w:r>
          </w:p>
        </w:tc>
        <w:tc>
          <w:tcPr>
            <w:tcW w:w="5536" w:type="dxa"/>
            <w:gridSpan w:val="9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Мощность реабилитационной организации</w:t>
            </w:r>
          </w:p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(только в отношении услуг по отдельным основным направлениям комплексной реабилитации и абилитации инвалидов) </w:t>
            </w:r>
          </w:p>
        </w:tc>
      </w:tr>
      <w:tr w:rsidR="00F56514">
        <w:trPr>
          <w:trHeight w:val="195"/>
        </w:trPr>
        <w:tc>
          <w:tcPr>
            <w:tcW w:w="530" w:type="dxa"/>
            <w:vMerge/>
          </w:tcPr>
          <w:p w:rsidR="00F56514" w:rsidRDefault="00F56514"/>
        </w:tc>
        <w:tc>
          <w:tcPr>
            <w:tcW w:w="991" w:type="dxa"/>
            <w:vMerge/>
          </w:tcPr>
          <w:p w:rsidR="00F56514" w:rsidRDefault="00F56514"/>
        </w:tc>
        <w:tc>
          <w:tcPr>
            <w:tcW w:w="1701" w:type="dxa"/>
            <w:vMerge/>
          </w:tcPr>
          <w:p w:rsidR="00F56514" w:rsidRDefault="00F56514"/>
        </w:tc>
        <w:tc>
          <w:tcPr>
            <w:tcW w:w="1134" w:type="dxa"/>
            <w:vMerge/>
          </w:tcPr>
          <w:p w:rsidR="00F56514" w:rsidRDefault="00F56514"/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Для инвалидов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Для детей-инвалидов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Для детей до трех лет и их семей, нуждающихся в оказании услуг по ранней помощи детям и их семьям (далее - дети до трех лет)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Для инвалидов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Для детей-инвалидов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Для детей до трех лет 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инвалидов</w:t>
            </w: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детей-инвалидов</w:t>
            </w:r>
          </w:p>
        </w:tc>
        <w:tc>
          <w:tcPr>
            <w:tcW w:w="1845" w:type="dxa"/>
            <w:gridSpan w:val="3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Для инвалидов</w:t>
            </w:r>
          </w:p>
        </w:tc>
        <w:tc>
          <w:tcPr>
            <w:tcW w:w="1845" w:type="dxa"/>
            <w:gridSpan w:val="3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Для детей-инвалидов</w:t>
            </w:r>
          </w:p>
        </w:tc>
        <w:tc>
          <w:tcPr>
            <w:tcW w:w="1846" w:type="dxa"/>
            <w:gridSpan w:val="3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Для детей до трех лет</w:t>
            </w:r>
          </w:p>
        </w:tc>
      </w:tr>
      <w:tr w:rsidR="00F56514">
        <w:tc>
          <w:tcPr>
            <w:tcW w:w="530" w:type="dxa"/>
            <w:vMerge/>
          </w:tcPr>
          <w:p w:rsidR="00F56514" w:rsidRDefault="00F56514"/>
        </w:tc>
        <w:tc>
          <w:tcPr>
            <w:tcW w:w="991" w:type="dxa"/>
            <w:vMerge/>
          </w:tcPr>
          <w:p w:rsidR="00F56514" w:rsidRDefault="00F56514"/>
        </w:tc>
        <w:tc>
          <w:tcPr>
            <w:tcW w:w="1701" w:type="dxa"/>
            <w:vMerge/>
          </w:tcPr>
          <w:p w:rsidR="00F56514" w:rsidRDefault="00F56514"/>
        </w:tc>
        <w:tc>
          <w:tcPr>
            <w:tcW w:w="1134" w:type="dxa"/>
            <w:vMerge/>
          </w:tcPr>
          <w:p w:rsidR="00F56514" w:rsidRDefault="00F56514"/>
        </w:tc>
        <w:tc>
          <w:tcPr>
            <w:tcW w:w="709" w:type="dxa"/>
            <w:vMerge/>
          </w:tcPr>
          <w:p w:rsidR="00F56514" w:rsidRDefault="00F56514"/>
        </w:tc>
        <w:tc>
          <w:tcPr>
            <w:tcW w:w="708" w:type="dxa"/>
            <w:vMerge/>
          </w:tcPr>
          <w:p w:rsidR="00F56514" w:rsidRDefault="00F56514"/>
        </w:tc>
        <w:tc>
          <w:tcPr>
            <w:tcW w:w="851" w:type="dxa"/>
            <w:vMerge/>
          </w:tcPr>
          <w:p w:rsidR="00F56514" w:rsidRDefault="00F56514"/>
        </w:tc>
        <w:tc>
          <w:tcPr>
            <w:tcW w:w="567" w:type="dxa"/>
            <w:vMerge/>
          </w:tcPr>
          <w:p w:rsidR="00F56514" w:rsidRDefault="00F56514"/>
        </w:tc>
        <w:tc>
          <w:tcPr>
            <w:tcW w:w="730" w:type="dxa"/>
            <w:vMerge/>
          </w:tcPr>
          <w:p w:rsidR="00F56514" w:rsidRDefault="00F56514"/>
        </w:tc>
        <w:tc>
          <w:tcPr>
            <w:tcW w:w="687" w:type="dxa"/>
            <w:vMerge/>
          </w:tcPr>
          <w:p w:rsidR="00F56514" w:rsidRDefault="00F56514"/>
        </w:tc>
        <w:tc>
          <w:tcPr>
            <w:tcW w:w="738" w:type="dxa"/>
            <w:vMerge/>
          </w:tcPr>
          <w:p w:rsidR="00F56514" w:rsidRDefault="00F56514"/>
        </w:tc>
        <w:tc>
          <w:tcPr>
            <w:tcW w:w="992" w:type="dxa"/>
            <w:vMerge/>
          </w:tcPr>
          <w:p w:rsidR="00F56514" w:rsidRDefault="00F56514"/>
        </w:tc>
        <w:tc>
          <w:tcPr>
            <w:tcW w:w="61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стационарной форме (количество реабилитационных коек)</w:t>
            </w:r>
          </w:p>
        </w:tc>
        <w:tc>
          <w:tcPr>
            <w:tcW w:w="61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полустационарной форме (количество посещений)</w:t>
            </w:r>
          </w:p>
        </w:tc>
        <w:tc>
          <w:tcPr>
            <w:tcW w:w="615" w:type="dxa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 дому, в том числе дистанционно с применением информационно-коммуникационных технологий (далее - на дому) (количество посещений)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61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В стационарной форме (количество реабилитационных коек)</w:t>
            </w:r>
          </w:p>
        </w:tc>
        <w:tc>
          <w:tcPr>
            <w:tcW w:w="61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полустационарной форме (количество посещений)</w:t>
            </w:r>
          </w:p>
        </w:tc>
        <w:tc>
          <w:tcPr>
            <w:tcW w:w="61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 дому (количество посещений)</w:t>
            </w:r>
          </w:p>
        </w:tc>
        <w:tc>
          <w:tcPr>
            <w:tcW w:w="61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стационарной форме (количество реабилитационных коек)</w:t>
            </w:r>
          </w:p>
        </w:tc>
        <w:tc>
          <w:tcPr>
            <w:tcW w:w="61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полустационарной форме (количество посещений)</w:t>
            </w:r>
          </w:p>
        </w:tc>
        <w:tc>
          <w:tcPr>
            <w:tcW w:w="616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 дому (количество посещений)</w:t>
            </w:r>
          </w:p>
        </w:tc>
      </w:tr>
      <w:tr w:rsidR="00F56514">
        <w:tc>
          <w:tcPr>
            <w:tcW w:w="530" w:type="dxa"/>
          </w:tcPr>
          <w:p w:rsidR="00F56514" w:rsidRDefault="00257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991" w:type="dxa"/>
          </w:tcPr>
          <w:p w:rsidR="00F56514" w:rsidRDefault="00257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F56514" w:rsidRDefault="00257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F56514" w:rsidRDefault="00257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F56514" w:rsidRDefault="00257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F56514" w:rsidRDefault="00257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30" w:type="dxa"/>
          </w:tcPr>
          <w:p w:rsidR="00F56514" w:rsidRDefault="00257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87" w:type="dxa"/>
          </w:tcPr>
          <w:p w:rsidR="00F56514" w:rsidRDefault="00257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38" w:type="dxa"/>
          </w:tcPr>
          <w:p w:rsidR="00F56514" w:rsidRDefault="00257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F56514" w:rsidRDefault="00257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16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</w:tr>
      <w:tr w:rsidR="00F56514">
        <w:tc>
          <w:tcPr>
            <w:tcW w:w="15874" w:type="dxa"/>
            <w:gridSpan w:val="21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2025 год</w:t>
            </w:r>
          </w:p>
        </w:tc>
      </w:tr>
      <w:tr w:rsidR="00F56514">
        <w:tc>
          <w:tcPr>
            <w:tcW w:w="530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91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08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51" w:type="dxa"/>
          </w:tcPr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30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38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6" w:type="dxa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c>
          <w:tcPr>
            <w:tcW w:w="15874" w:type="dxa"/>
            <w:gridSpan w:val="21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2026 год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F56514" w:rsidRDefault="002575F8">
            <w:pPr>
              <w:pStyle w:val="12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Государственное бюджетное учреждение социального обслуживания Брянской области «Реабилитационный центр</w:t>
            </w:r>
          </w:p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для детей и подростков с ограниченными возможностями «Озерный»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241044, Брянская обл., Брянский</w:t>
            </w:r>
          </w:p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р-н, Свенское сельское</w:t>
            </w:r>
          </w:p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поселение,</w:t>
            </w:r>
          </w:p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пос.Ковшовское</w:t>
            </w:r>
          </w:p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Лесничество,</w:t>
            </w: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ул.Санаторная, д.11</w:t>
            </w:r>
          </w:p>
          <w:p w:rsidR="00F56514" w:rsidRDefault="00F56514">
            <w:pPr>
              <w:rPr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 (4832) 300396</w:t>
            </w:r>
          </w:p>
          <w:p w:rsidR="00F56514" w:rsidRDefault="00F56514">
            <w:pPr>
              <w:rPr>
                <w:color w:val="000000" w:themeColor="text1"/>
              </w:rPr>
            </w:pPr>
          </w:p>
          <w:p w:rsidR="00F56514" w:rsidRDefault="006633E6">
            <w:pPr>
              <w:rPr>
                <w:rFonts w:ascii="Times New Roman" w:hAnsi="Times New Roman"/>
                <w:color w:val="000000" w:themeColor="text1"/>
              </w:rPr>
            </w:pPr>
            <w:hyperlink r:id="rId10" w:tooltip="mailto:ozer.rc@mail.ru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ozer.rc@mail.ru</w:t>
              </w:r>
            </w:hyperlink>
          </w:p>
          <w:p w:rsidR="00F56514" w:rsidRDefault="00F56514">
            <w:pPr>
              <w:rPr>
                <w:color w:val="000000" w:themeColor="text1"/>
              </w:rPr>
            </w:pPr>
          </w:p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http://rcoz.uszn032.ru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 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ации.</w:t>
            </w:r>
          </w:p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профессиональная ориентация</w:t>
            </w:r>
          </w:p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 физическ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ая реабилитация и абилитация инвалидов с использованием средств физической культуры и спорт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 xml:space="preserve">- 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c>
          <w:tcPr>
            <w:tcW w:w="530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2.</w:t>
            </w:r>
          </w:p>
        </w:tc>
        <w:tc>
          <w:tcPr>
            <w:tcW w:w="991" w:type="dxa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8"/>
              </w:rPr>
              <w:t>Государственное бюджетное учреждение Брянской области «Комплексный центр социального обслуживания населения города Брянска»</w:t>
            </w:r>
          </w:p>
        </w:tc>
        <w:tc>
          <w:tcPr>
            <w:tcW w:w="1134" w:type="dxa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241022,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г.Брянск, пер.Димитрова, д.3 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8(4832)264592 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8(4832)264201 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11" w:tooltip="mailto:vol.kcson@mail.ru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lang w:val="en-US"/>
                </w:rPr>
                <w:t>vol</w:t>
              </w:r>
              <w:r w:rsidR="002575F8" w:rsidRP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</w:rPr>
                <w:t>.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lang w:val="en-US"/>
                </w:rPr>
                <w:t>kcson</w:t>
              </w:r>
              <w:r w:rsidR="002575F8" w:rsidRP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</w:rPr>
                <w:t>@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lang w:val="en-US"/>
                </w:rPr>
                <w:t>mail</w:t>
              </w:r>
              <w:r w:rsidR="002575F8" w:rsidRP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</w:rPr>
                <w:t>.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lang w:val="en-US"/>
                </w:rPr>
                <w:t>ru</w:t>
              </w:r>
            </w:hyperlink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zh-CN"/>
              </w:rPr>
              <w:t>https://kcson01.uszn032.ru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1. социальная реабилитация и абилитация инвалидов: услуги социально-бытовой реабилитации и абилитации; услуги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1. 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профессиональная ориентация</w:t>
            </w:r>
          </w:p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 физическ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ая реабилитация и абилитация инвалидов с использованием средств физической культуры и спорт</w:t>
            </w:r>
          </w:p>
        </w:tc>
        <w:tc>
          <w:tcPr>
            <w:tcW w:w="687" w:type="dxa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c>
          <w:tcPr>
            <w:tcW w:w="15874" w:type="dxa"/>
            <w:gridSpan w:val="21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2027 год</w:t>
            </w:r>
          </w:p>
        </w:tc>
      </w:tr>
      <w:tr w:rsidR="00F56514">
        <w:trPr>
          <w:trHeight w:val="230"/>
        </w:trPr>
        <w:tc>
          <w:tcPr>
            <w:tcW w:w="15874" w:type="dxa"/>
            <w:gridSpan w:val="21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Всего: 8 реабилитационных организаций, в том числе реабилитационные организации, осуществившие переход работы в соответствии со стандартами в 2026 году 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lastRenderedPageBreak/>
              <w:t xml:space="preserve">Государственное бюджетное учреждение Брянской области «Комплексный центр социального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lastRenderedPageBreak/>
              <w:t>обслуживания населения Жуковского района»</w:t>
            </w:r>
          </w:p>
        </w:tc>
        <w:tc>
          <w:tcPr>
            <w:tcW w:w="1134" w:type="dxa"/>
            <w:vMerge w:val="restart"/>
          </w:tcPr>
          <w:p w:rsidR="00F56514" w:rsidRPr="002575F8" w:rsidRDefault="002575F8">
            <w:pPr>
              <w:pStyle w:val="Standard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lastRenderedPageBreak/>
              <w:t>242700,</w:t>
            </w:r>
          </w:p>
          <w:p w:rsidR="00F56514" w:rsidRPr="00C22901" w:rsidRDefault="002575F8">
            <w:pPr>
              <w:pStyle w:val="Standard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 xml:space="preserve">Брянская обл., 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 xml:space="preserve"> Жуковский 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-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н, 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.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 xml:space="preserve"> Жуковка, 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lastRenderedPageBreak/>
              <w:t>ул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.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 xml:space="preserve"> </w:t>
            </w: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Парковая, 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.</w:t>
            </w: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 xml:space="preserve"> 2</w:t>
            </w:r>
          </w:p>
          <w:p w:rsidR="00F56514" w:rsidRPr="00C22901" w:rsidRDefault="002575F8">
            <w:pPr>
              <w:pStyle w:val="Standard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8 ( 48334)32605</w:t>
            </w:r>
          </w:p>
          <w:p w:rsidR="00F56514" w:rsidRPr="00C22901" w:rsidRDefault="002575F8">
            <w:pPr>
              <w:pStyle w:val="Standard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zhuk</w:t>
            </w: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kcson</w:t>
            </w: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mail</w:t>
            </w: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ru</w:t>
            </w: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 xml:space="preserve"> </w:t>
            </w:r>
          </w:p>
          <w:p w:rsidR="00F56514" w:rsidRDefault="002575F8">
            <w:pPr>
              <w:pStyle w:val="Standard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http:// kcson09.uszn032.ru</w:t>
            </w:r>
          </w:p>
          <w:p w:rsidR="00F56514" w:rsidRPr="002575F8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реабилитация и абилитация инвали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4.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«Комплексный центр социального обслуживания населения Навлинского района»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242130, Брянская обл., пос. Навля, ул. Ленина, д. 53-а</w:t>
            </w: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</w:t>
            </w: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8(48342)22018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color w:val="000000" w:themeColor="text1"/>
              </w:rPr>
            </w:pPr>
            <w:hyperlink r:id="rId12" w:tooltip="mailto:navl.kcson@mail.ru" w:history="1"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navl.kcson@mail.ru</w:t>
              </w:r>
            </w:hyperlink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13" w:tooltip="https://kcson05.uszn032.ru/" w:history="1"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https://kcson05.uszn032.ru</w:t>
              </w:r>
            </w:hyperlink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5.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учреждение  Брянской области «Дарковичский дом социального обслуживания»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241517, Брянская обл., Брянский р-н, с. Дарковичи, д. 3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8(4832)404020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56514" w:rsidRDefault="006633E6">
            <w:pPr>
              <w:jc w:val="both"/>
              <w:rPr>
                <w:color w:val="000000" w:themeColor="text1"/>
              </w:rPr>
            </w:pPr>
            <w:hyperlink r:id="rId14" w:tooltip="mailto:dark.dipi@mail.ru" w:history="1">
              <w:r w:rsidR="002575F8">
                <w:rPr>
                  <w:rStyle w:val="-"/>
                  <w:rFonts w:ascii="Times New Roman" w:hAnsi="Times New Roman"/>
                  <w:color w:val="000000" w:themeColor="text1"/>
                  <w:sz w:val="20"/>
                  <w:szCs w:val="20"/>
                </w:rPr>
                <w:t>dark.dipi@mail.ru</w:t>
              </w:r>
            </w:hyperlink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https://di17.uszn032.ru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6.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учреждение  Брянской области  «Клинцовский дом социального обслуживания»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243107, Брянская обл. ,  Клинцовский р-н, сельское поселение. Коржовоголубовское,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пос. Мизиричи, ул.Центральная , д.4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(48336) 2 7000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5" w:tooltip="mailto:klin.psih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klin.psih@mail.ru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pni25.uszn032.ru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7.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Государственное бюджетное стационарное учреждение социального обслуживания населения Брянской области «Центр помощи детям, оставшимся без попечения родителей, Карачевского района»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242500, Брянская обл.,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br/>
              <w:t xml:space="preserve">г. Карачев, ул. Кольцова,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br/>
              <w:t>д. 38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8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48335) 23581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 </w:t>
            </w:r>
            <w:hyperlink r:id="rId16" w:tooltip="mailto:hausbebi@rembler.ru,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highlight w:val="white"/>
                </w:rPr>
                <w:t>hausbebi@r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highlight w:val="white"/>
                  <w:lang w:val="en-US"/>
                </w:rPr>
                <w:t>a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highlight w:val="white"/>
                </w:rPr>
                <w:t>mbler.ru,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 8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>hausbebi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>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8.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Департамент физической культуры и спорта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Государственное автономное учреждение "Спортивно-оздоровительный комплекс "Брянск"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241047, Брянская обл., г. Брянск, ул. 2-я Мичурина, д. 32а</w:t>
            </w:r>
          </w:p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(4832) 27-67-03,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sokbryansk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@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yandex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ru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https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://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gausok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bryansk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ru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физическая реабилитация и абилитация инвалидов с использованием средств физической культуры и спорта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физическая реабилитация и абилитация инвалидов с использованием средств физической культуры и спорта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ЦРГ 4; ЦРГ 12 </w:t>
            </w: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ЦРГ 4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c>
          <w:tcPr>
            <w:tcW w:w="15874" w:type="dxa"/>
            <w:gridSpan w:val="21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2028 год</w:t>
            </w:r>
          </w:p>
        </w:tc>
      </w:tr>
      <w:tr w:rsidR="00F56514">
        <w:trPr>
          <w:trHeight w:val="230"/>
        </w:trPr>
        <w:tc>
          <w:tcPr>
            <w:tcW w:w="15874" w:type="dxa"/>
            <w:gridSpan w:val="21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Всего: 30 реабилитационных организаций, в том числе реабилитационные организации, осуществившие переход работы в соответствии со стандартами в 2026-2027 годах 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spacing w:line="259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Государственное бюджетное учреждение Брянской области «Комплексный центр социального обслуживания Клетнянского района»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242820</w:t>
            </w:r>
          </w:p>
          <w:p w:rsidR="00F56514" w:rsidRDefault="00F56514">
            <w:pPr>
              <w:jc w:val="both"/>
              <w:rPr>
                <w:rFonts w:ascii="Arial CYR" w:hAnsi="Arial CYR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Брянская обл., пгт Клетня, ул. Гоголя, д. 6а,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8(48338-)91099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17" w:tooltip="mailto:kletn.kcson@mail.ru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lang w:val="en-US"/>
                </w:rPr>
                <w:t>kletn</w:t>
              </w:r>
              <w:r w:rsidR="002575F8" w:rsidRPr="002575F8">
                <w:rPr>
                  <w:rStyle w:val="13"/>
                  <w:rFonts w:ascii="Times New Roman" w:hAnsi="Times New Roman"/>
                  <w:color w:val="000000" w:themeColor="text1"/>
                  <w:sz w:val="20"/>
                </w:rPr>
                <w:t>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lang w:val="en-US"/>
                </w:rPr>
                <w:t>kcson</w:t>
              </w:r>
              <w:r w:rsidR="002575F8" w:rsidRPr="002575F8">
                <w:rPr>
                  <w:rStyle w:val="13"/>
                  <w:rFonts w:ascii="Times New Roman" w:hAnsi="Times New Roman"/>
                  <w:color w:val="000000" w:themeColor="text1"/>
                  <w:sz w:val="20"/>
                </w:rPr>
                <w:t>@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lang w:val="en-US"/>
                </w:rPr>
                <w:t>mail</w:t>
              </w:r>
              <w:r w:rsidR="002575F8" w:rsidRPr="002575F8">
                <w:rPr>
                  <w:rStyle w:val="13"/>
                  <w:rFonts w:ascii="Times New Roman" w:hAnsi="Times New Roman"/>
                  <w:color w:val="000000" w:themeColor="text1"/>
                  <w:sz w:val="20"/>
                </w:rPr>
                <w:t>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lang w:val="en-US"/>
                </w:rPr>
                <w:t>ru</w:t>
              </w:r>
            </w:hyperlink>
          </w:p>
          <w:p w:rsidR="00F56514" w:rsidRDefault="00F5651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18" w:history="1">
              <w:r w:rsidR="002575F8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u w:val="single"/>
                </w:rPr>
                <w:t>http://kcso</w:t>
              </w:r>
              <w:r w:rsidR="002575F8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u w:val="single"/>
                </w:rPr>
                <w:lastRenderedPageBreak/>
                <w:t>n11.uszn032.ru</w:t>
              </w:r>
            </w:hyperlink>
          </w:p>
          <w:p w:rsidR="00F56514" w:rsidRDefault="00F56514">
            <w:pPr>
              <w:spacing w:line="259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10.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tabs>
                <w:tab w:val="left" w:pos="2053"/>
              </w:tabs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Государственное бюджетное учреждение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Брянской области «Комплексный центр социального обслуживания населения г. Клинцы и Клинцовского района»</w:t>
            </w:r>
          </w:p>
          <w:p w:rsidR="00F56514" w:rsidRDefault="00F56514">
            <w:pPr>
              <w:widowControl w:val="0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 xml:space="preserve">243140, Брянская обл., г.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Клинцы, ул. Пушкина, д. 35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8(48336)40383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color w:val="000000" w:themeColor="text1"/>
              </w:rPr>
            </w:pPr>
            <w:hyperlink r:id="rId19" w:tooltip="mailto:klinz.kcson@mail.ru" w:history="1"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klinz.kcson@mail.ru</w:t>
              </w:r>
            </w:hyperlink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https://kcson07.uszn032.ru</w:t>
            </w:r>
          </w:p>
          <w:p w:rsidR="00F56514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ранняя помощь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11.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</w:rPr>
              <w:t>Государственное бюджетное учреждение Брянской области «Комплексный центр социального обслуживания населения города Сельцо»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241550, Брянская обл., г.  Сельцо, ул Куйбышева, д. 19а 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8( 4832)971231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20" w:history="1">
              <w:r w:rsidR="002575F8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u w:val="single"/>
                  <w:lang w:eastAsia="ru-RU"/>
                </w:rPr>
                <w:t>sel.kcson@mail.ru</w:t>
              </w:r>
            </w:hyperlink>
            <w:r w:rsid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 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21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lang w:eastAsia="ru-RU"/>
                </w:rPr>
                <w:t>https://kcson34.uszn032.ru</w:t>
              </w:r>
            </w:hyperlink>
          </w:p>
          <w:p w:rsidR="00F56514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12.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«Комплексный центр социального обслуживания населения Дубровского района»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242750, Брянская обл. Дубровский р-н, пос. Дубровка, 1-ый микрорайон, д.1,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48332)93348,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22" w:tooltip="mailto:dubr.kcson@mail.ru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18"/>
                  <w:shd w:val="clear" w:color="auto" w:fill="FFFFFF"/>
                </w:rPr>
                <w:t>dubr.kcson@mail.ru</w:t>
              </w:r>
            </w:hyperlink>
            <w:r w:rsid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shd w:val="clear" w:color="auto" w:fill="FFFFFF"/>
              </w:rPr>
              <w:t xml:space="preserve">,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23" w:tooltip="https://kcson24.uszn032.ru/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18"/>
                  <w:shd w:val="clear" w:color="auto" w:fill="FFFFFF"/>
                </w:rPr>
                <w:t>https://kcson24.uszn032.ru/</w:t>
              </w:r>
            </w:hyperlink>
            <w:r w:rsid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абилитации;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13.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социальной политики и занятости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 xml:space="preserve">Государственное бюджетное учреждение Брянской области  «Комплексный центр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социального обслуживания населения Климовского района»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pStyle w:val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 xml:space="preserve">243040 Брянская обл.,  м.р-он Климовский р-н,     </w:t>
            </w:r>
          </w:p>
          <w:p w:rsidR="00F56514" w:rsidRDefault="002575F8">
            <w:pPr>
              <w:pStyle w:val="1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раб.пос. Климово,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ул. Коммунистическая д.2</w:t>
            </w:r>
          </w:p>
          <w:p w:rsidR="00F56514" w:rsidRDefault="002575F8">
            <w:pPr>
              <w:pStyle w:val="1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</w:t>
            </w:r>
          </w:p>
          <w:p w:rsidR="00F56514" w:rsidRDefault="002575F8">
            <w:pPr>
              <w:pStyle w:val="1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 (48347)31994</w:t>
            </w:r>
          </w:p>
          <w:p w:rsidR="00F56514" w:rsidRDefault="002575F8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 (48347)31476</w:t>
            </w:r>
          </w:p>
          <w:p w:rsidR="00F56514" w:rsidRDefault="00F56514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  <w:hyperlink r:id="rId24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klim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kcson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@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</w:p>
          <w:p w:rsidR="00F56514" w:rsidRDefault="00F56514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lang w:eastAsia="zh-CN"/>
              </w:rPr>
              <w:t>https://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kcson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16.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uszn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032.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ru</w:t>
            </w:r>
          </w:p>
          <w:p w:rsidR="00F56514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14.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pStyle w:val="12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«Комплексный центр социального обслуживания населения Стародубского района»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243240, Брянская обл., Стародубский муниципальный округ., г. Стародуб, ул. Ленина, д.66</w:t>
            </w:r>
          </w:p>
          <w:p w:rsidR="00F56514" w:rsidRDefault="00F5651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8 (48348)21947</w:t>
            </w:r>
          </w:p>
          <w:p w:rsidR="00F56514" w:rsidRDefault="00F5651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hyperlink r:id="rId25" w:tooltip="mailto:star.kcson@mail.ru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star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kcson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@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  <w:r w:rsid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 </w:t>
            </w:r>
          </w:p>
          <w:p w:rsidR="00F56514" w:rsidRDefault="00F5651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</w:p>
          <w:p w:rsidR="00F56514" w:rsidRDefault="006633E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26" w:tooltip="https://kcson23.uszn032.ru/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https://kcson23.uszn032.ru</w:t>
              </w:r>
            </w:hyperlink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15.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"Комплексный центр социального обслуживания населения Унечского района"</w:t>
            </w:r>
          </w:p>
          <w:p w:rsidR="00F56514" w:rsidRDefault="00F56514">
            <w:pPr>
              <w:pStyle w:val="12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243300, Брянская обл., г.Унеча, ул. Ленина, д. 1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8(48351)2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2639</w:t>
            </w:r>
          </w:p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 </w:t>
            </w:r>
            <w:hyperlink r:id="rId27" w:tooltip="mailto:un.kcson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un.kcson@mail.ru</w:t>
              </w:r>
            </w:hyperlink>
          </w:p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 http://kcson27.uszn032.ru</w:t>
            </w:r>
          </w:p>
          <w:p w:rsidR="00F56514" w:rsidRDefault="00F56514">
            <w:pPr>
              <w:pStyle w:val="12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16.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tabs>
                <w:tab w:val="left" w:pos="2053"/>
              </w:tabs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Государственное бюджетное учреждение Брянской области «Комплексный центр социального обслуживания населения г. Новозыбкова и Новозыбковского района»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243020</w:t>
            </w: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Брянская обл., г. Новозыбков, ул. Советская, д. 23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8(48343)50944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/>
              </w:rPr>
              <w:t>novoz</w:t>
            </w:r>
            <w:hyperlink r:id="rId28" w:tooltip="mailto:klinz.kcson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.kcson@mail.r</w:t>
              </w:r>
              <w:r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u</w:t>
              </w:r>
            </w:hyperlink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https://kcson0</w:t>
            </w:r>
            <w:r w:rsidRPr="002575F8"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.uszn032.ru/</w:t>
            </w:r>
          </w:p>
          <w:p w:rsidR="00F56514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17.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"Комплексный центр социального обслуживания населения Погарского района"</w:t>
            </w:r>
          </w:p>
          <w:p w:rsidR="00F56514" w:rsidRDefault="00F56514">
            <w:pPr>
              <w:pStyle w:val="12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243550, Брянская обл., Погарский р-н, пгт Погар, ул. Октябрьская, д. 41а, 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8(48349)22480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en-US"/>
              </w:rPr>
              <w:t>pog</w:t>
            </w:r>
            <w:hyperlink r:id="rId29" w:tooltip="mailto:un.kcson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.kcson@mail.ru</w:t>
              </w:r>
            </w:hyperlink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http://kcson</w:t>
            </w:r>
            <w:r w:rsidRPr="002575F8"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14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.uszn032.ru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18.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Государственное бюджетное учреждение «Комплексный центр социального обслуживания населения Красногорского района» 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243160 Брянская обл, Красногорский р-н, пгт Красная Гора, ул. Советская, д.14 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8(48346)96604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rPr>
                <w:color w:val="000000" w:themeColor="text1"/>
              </w:rPr>
            </w:pPr>
            <w:hyperlink r:id="rId30" w:tooltip="mailto:krgor.kcson@mail.ru" w:history="1"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krgor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kcson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@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zh-CN"/>
              </w:rPr>
              <w:t>https://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kcson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21.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uszn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032.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ru</w:t>
            </w:r>
          </w:p>
          <w:p w:rsidR="00F56514" w:rsidRDefault="00F56514">
            <w:pPr>
              <w:pStyle w:val="1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19.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«Комплексный центр социального обслуживания население Суражского района»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243500, Брянская обл., Суражский р-н, г.Сураж, ул. Садовая , д.29   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8(48330)22304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hyperlink r:id="rId31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sur.kcson@mail.ru</w:t>
              </w:r>
            </w:hyperlink>
            <w:r w:rsidR="002575F8"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hyperlink r:id="rId32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https://kcson13.uszn032.ru</w:t>
              </w:r>
            </w:hyperlink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20.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социальной политики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  <w:highlight w:val="white"/>
              </w:rPr>
              <w:lastRenderedPageBreak/>
              <w:t xml:space="preserve">Государственное бюджетное учреждение Брянской области "Комплексный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highlight w:val="white"/>
              </w:rPr>
              <w:lastRenderedPageBreak/>
              <w:t>центр социального обслуживания населения Карачевского района"</w:t>
            </w:r>
          </w:p>
          <w:p w:rsidR="00F56514" w:rsidRDefault="00F56514">
            <w:pPr>
              <w:pStyle w:val="12"/>
              <w:rPr>
                <w:rFonts w:ascii="Times New Roman" w:hAnsi="Times New Roman"/>
                <w:color w:val="000000" w:themeColor="text1"/>
                <w:highlight w:val="white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242500, Брянская обл., г.Карачев, ул. Маяковск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ого, д. 13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 (48335)23161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en-US"/>
              </w:rPr>
              <w:t>ar</w:t>
            </w:r>
            <w:hyperlink r:id="rId33" w:tooltip="mailto:un.kcson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.kcson@mail.ru</w:t>
              </w:r>
            </w:hyperlink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http://kcson</w:t>
            </w:r>
            <w:r w:rsidRPr="002575F8"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12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.uszn032.ru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21.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социального обслуживания Брянской области «Центр социальной помощи семье и детям Почепского района»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243400, Брянская обл., Почепский р-н, Почепское городское поселение, г.Почеп, ул.Кирова д.9</w:t>
            </w: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br/>
              <w:t>8 (48345)31974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br/>
            </w:r>
            <w:hyperlink r:id="rId34" w:tooltip="mailto:poch.rc@mail.ru" w:history="1">
              <w:r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p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och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rc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@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br/>
            </w:r>
            <w:hyperlink r:id="rId35" w:tooltip="https://csp26.uszn032.ru/" w:history="1">
              <w:r>
                <w:rPr>
                  <w:rStyle w:val="af9"/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1"/>
                  <w:u w:val="none"/>
                  <w:shd w:val="clear" w:color="auto" w:fill="FFFFFF"/>
                </w:rPr>
                <w:t>csp26.uszn032.ru</w:t>
              </w:r>
            </w:hyperlink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22.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Государственное бюджетное учреждение социального обслуживания Брянской области «Центр социальной помощи семье и детям Трубчевского района»</w:t>
            </w:r>
          </w:p>
          <w:p w:rsidR="00F56514" w:rsidRDefault="00F56514">
            <w:pPr>
              <w:pStyle w:val="12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242220, </w:t>
            </w:r>
            <w:bookmarkStart w:id="3" w:name="__DdeLink__1524_4199891885"/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Брянская обл., Трубчевский р-н, Трубчевское городское поселение, г.Трубчевск, ул.Свердлова, д.71</w:t>
            </w:r>
            <w:bookmarkEnd w:id="3"/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8(48352)26006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36" w:tooltip="mailto:trub_cspsd@mail.ru" w:history="1">
              <w:r w:rsidR="002575F8">
                <w:rPr>
                  <w:rStyle w:val="-"/>
                  <w:rFonts w:ascii="Times New Roman" w:hAnsi="Times New Roman" w:cs="Times New Roman"/>
                  <w:color w:val="000000" w:themeColor="text1"/>
                  <w:sz w:val="20"/>
                </w:rPr>
                <w:t>trub_cspsd@mail.ru</w:t>
              </w:r>
            </w:hyperlink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https//csp10.uszn032.ru 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23.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 xml:space="preserve">Государственное бюджетное учреждение социального обслуживания Брянской области «Центр социальной помощи семье и детям 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20"/>
              </w:rPr>
              <w:t>пос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.Белые Берега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Фокинского  района г.Брянска»</w:t>
            </w:r>
          </w:p>
          <w:p w:rsidR="00F56514" w:rsidRDefault="00F56514">
            <w:pPr>
              <w:pStyle w:val="12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pStyle w:val="ConsPlusNormal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lastRenderedPageBreak/>
              <w:t>241902,</w:t>
            </w:r>
            <w:r w:rsidRPr="002575F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>Брянская</w:t>
            </w:r>
            <w:r w:rsidRPr="002575F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>обл.,г.Брянск ,пос..Белые Берега, ул. Ромашина д.7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8 (4832)714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747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pStyle w:val="ConsPlusNormal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brfok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pr</w:t>
            </w:r>
            <w:hyperlink r:id="rId37" w:tooltip="mailto:trub_cspsd@mail.ru" w:history="1">
              <w:r>
                <w:rPr>
                  <w:rStyle w:val="-"/>
                  <w:rFonts w:ascii="Times New Roman" w:hAnsi="Times New Roman" w:cs="Times New Roman"/>
                  <w:color w:val="000000" w:themeColor="text1"/>
                  <w:sz w:val="20"/>
                </w:rPr>
                <w:t>@mail.ru</w:t>
              </w:r>
            </w:hyperlink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https//csp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04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24.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социального обслуживания Брянской области «Центр социальной помощи семье и детям Дятьковского района»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242600, Брянская обл., Дятьковский р-н, Дятьковское городское поселение, г.Дятьково, ул.Усадьба РТС, д.30а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br/>
              <w:t>8(48333)4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4912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en-US"/>
              </w:rPr>
              <w:t>diat</w:t>
            </w:r>
            <w:hyperlink r:id="rId38" w:tooltip="mailto:poch.rc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rc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@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br/>
            </w:r>
            <w:hyperlink r:id="rId39" w:tooltip="https://csp26.uszn032.ru/" w:history="1">
              <w:r>
                <w:rPr>
                  <w:rStyle w:val="af9"/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1"/>
                  <w:u w:val="none"/>
                  <w:shd w:val="clear" w:color="auto" w:fill="FFFFFF"/>
                </w:rPr>
                <w:t>csp</w:t>
              </w:r>
              <w:r w:rsidRPr="002575F8">
                <w:rPr>
                  <w:rStyle w:val="af9"/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1"/>
                  <w:u w:val="none"/>
                  <w:shd w:val="clear" w:color="auto" w:fill="FFFFFF"/>
                </w:rPr>
                <w:t>0</w:t>
              </w:r>
              <w:r>
                <w:rPr>
                  <w:rStyle w:val="af9"/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1"/>
                  <w:u w:val="none"/>
                  <w:shd w:val="clear" w:color="auto" w:fill="FFFFFF"/>
                </w:rPr>
                <w:t>6.uszn032.ru</w:t>
              </w:r>
            </w:hyperlink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ранняя помощь детям и их семьям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6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25.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Государственное бюджетное стационарное   учреждение Брянской области «Дубровский детский дом социального обслуживания «Планета детства»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242750, Брянская обл., Дубровский р-н,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br/>
              <w:t xml:space="preserve">раб.пос. Дубровка,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br/>
              <w:t>ул. Журавлева, д. 50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8 (48332)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91271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hyperlink r:id="rId40" w:tooltip="mailto:dubr.ddi@mail.ru,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highlight w:val="white"/>
                </w:rPr>
                <w:t>dubr.ddi@mail.ru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eastAsia="zh-CN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ddi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24.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uszn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032.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абилитации; услуги социально-пе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26.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учреждение  Брянской области «Жуковский дом социального обслуживания»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242702, Брянская обл., Жуковский муниципальный округ, г.Жуковка, ул.Заречная, д.61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8( 48334)32174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zhuk.di@mail.ru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di09.uszn032.ru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27.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>Государственное бюджетное стационарное учреждение Брянской области «Брянский дом социального обслуживания»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241027, г. Брянск, ул. Почтовая д.118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8(4832)781864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br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  <w:p w:rsidR="00F56514" w:rsidRDefault="002575F8">
            <w:pPr>
              <w:widowControl w:val="0"/>
              <w:ind w:right="-43"/>
              <w:rPr>
                <w:rStyle w:val="13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https://di01.uszn032.ru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28.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Брянской области «Дом социального обслуживания г.Новозыбкова»</w:t>
            </w:r>
          </w:p>
          <w:p w:rsidR="00F56514" w:rsidRDefault="00F56514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F56514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Брянская обл., г. Новозыбков, ул. Чапаева, д. 50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8 (48343)51462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novoz.dimv@mail.ru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dimv08.uszn032.ru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29.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Брянской области «Дом социального обслуживания Клинцовского района»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243123, Брянская обл., Клинцовский р-н, с. Ущерпье, ул. Школьная, д. 6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( 48336)32437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41" w:tooltip="mailto:klin.dimv@mail.ru" w:history="1">
              <w:r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klin.dimv@mail.ru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https://dimv07.uszn032.ru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30.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Департамент физической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культуры и спорта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Муниципальное автономное учреждение «Центр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физической культуры и спорта «Десна» 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242702 Брянская обл., г. Жуковка,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пер. Первомайский, д.43, 8 (48334) 3-43-19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 xml:space="preserve"> </w:t>
            </w:r>
            <w:hyperlink r:id="rId42" w:tooltip="mailto:dush-zhu@yandex.ru" w:history="1">
              <w:r>
                <w:rPr>
                  <w:rStyle w:val="af9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dush-zhu@yandex.ru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http://zhu-dush.sch.b-edu.ru/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lastRenderedPageBreak/>
              <w:t xml:space="preserve">физическая реабилитация и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lastRenderedPageBreak/>
              <w:t>абилитация инвалидов с использованием средств физической культуры и спорта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физическая реабилитация и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абилитация инвалидов с использованием средств физической культуры и спорта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87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ЦРГ 4; ЦРГ 12 </w:t>
            </w: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ЦРГ 4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c>
          <w:tcPr>
            <w:tcW w:w="15874" w:type="dxa"/>
            <w:gridSpan w:val="21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2029 год</w:t>
            </w:r>
          </w:p>
        </w:tc>
      </w:tr>
      <w:tr w:rsidR="00F56514">
        <w:trPr>
          <w:trHeight w:val="230"/>
        </w:trPr>
        <w:tc>
          <w:tcPr>
            <w:tcW w:w="15874" w:type="dxa"/>
            <w:gridSpan w:val="21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Всего: 45 реабилитационных организаций, в том числе реабилитационные организации, осуществившие переход работы в соответствии со стандартами в 2026-2028 годах 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31.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 Брянской области «Навлинский дом социального обслуживания»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242138,Брянская обл. Навлинский р-н с.Алешенка ул.Лесная д.30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(48342)39211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avl.psih@mail.ru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https://pni05.uszn032.ru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32.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 «Карачевский дом социального обслуживания»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242524 Брянская обл.,  Карачевский р-н, дер. Вереща, ул. Лесная, д. 1а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8 (48335)94475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43" w:tooltip="mailto:kar.psih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kar.psih@mail.ru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rStyle w:val="13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Style w:val="13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https://pni12.uszn032.ru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251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33.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 бюджетное стационарное  учреждение Брянской области</w:t>
            </w:r>
          </w:p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«Суземский дом социального обслуживания»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242190, Брянская обл., Суземский р-н, пос. Суземка, ул. Приозёрная  д.16 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(48353)21165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44" w:tooltip="mailto:suz.psih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suz.psih@mail.ru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https://pni15.uszn032.ru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34.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учреждение Брянской области «Сельцовский дом социального обслуживания»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241511, Брянская обл., Брянский р-н, дер. Глаженка, ул. Школьная, д. 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(4832)970816, 970801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spni.internat@yandex.ru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https://pni34.uszn032.ru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35.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 учреждение </w:t>
            </w:r>
          </w:p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Брянской области «Трубчевский дом социального обслуживания»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242220, Брянская обл., Трубчевский р-н, дер. Кветунь, пер.Надгорный, д.1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(48352)94843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trub.psih@mail.ru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https://kvetun.uszn032.ru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36.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Государственное бюджетное стационарное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учреждение Брянской области</w:t>
            </w:r>
          </w:p>
          <w:p w:rsidR="00F56514" w:rsidRDefault="002575F8">
            <w:pPr>
              <w:widowControl w:val="0"/>
              <w:ind w:left="-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«Дом социального обслуживания Брасовского района»  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242320,</w:t>
            </w: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Брянская обл.,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Брасовский р-н, сельское поселение Глодневское, с. Глоднево, ул. Молодежная, д.17</w:t>
            </w: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(48354)96237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bras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dimv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https:/dimv18.uszn032.ru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37.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Государственное бюджетное стационарное  учреждение Брянской области «Дом социального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обслуживания Дятьковского района»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242670, Брянская обл.,  Дятьковский р-н, раб.пос.Бытошь,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ул.Ленина, д.25а , помещение 1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(48333)49210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45" w:tooltip="mailto:dyat.dimv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dyat.dimv@mail.ru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https://dimv06.uszn032.ru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38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Государственное бюджетное стационарное  учреждение Брянской области «Дом социального обслуживания Суражского района» </w:t>
            </w:r>
          </w:p>
          <w:p w:rsidR="00F56514" w:rsidRDefault="00F56514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243523, Брянская обл., Суражский р-н, с. Нивное, ул. Больничная, д. 1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8 (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48330)93283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46" w:tooltip="http://gbsusondi@yandex.ru" w:history="1">
              <w:r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gbsusondi@yandex.ru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https://di13.uszn032.ru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39.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учреждение  Брянской области «Дом социального обслуживания Трубчевского района» </w:t>
            </w:r>
          </w:p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242232 Брянская обл., Трубчевский  р-н, Юровское сельское поселение, с.Плюсково, ул.Урицкого, д.66а 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( 48352)923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23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47" w:tooltip="mailto:trub.dimv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trub.dimv@mail.ru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https://dimv10.uszn032.ru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40.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учреждение Брянской области «Дом социального обслуживания г. Сельцо» 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241550, Брянская обл., г. Сельцо, ул. Куйбышева, д. 19а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(4832)975480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sel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dimv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https://dimv34.uszn032.ru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41.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t xml:space="preserve">Государственное бюджетное стационарное  учреждение Брянской области «Дом социального обслуживания населения Погарского района» 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Брянская обл, Погарский р-н, дер.Долботово, ул.Новая, д. 20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(48349)94347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6633E6">
            <w:pPr>
              <w:widowControl w:val="0"/>
              <w:ind w:right="-43"/>
              <w:rPr>
                <w:color w:val="000000" w:themeColor="text1"/>
              </w:rPr>
            </w:pPr>
            <w:hyperlink r:id="rId48" w:tooltip="mailto:pog.dimv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pog.dimv@mail.ru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https://dimv14.uszn032.ru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42.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Государственное бюджетное стационарное учреждение социального обслуживания населения Брянской области «Центр помощи детям, оставшимся без попечения родителей, Климовского района»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243040, Брянская обл., Климовский р-н, раб.пос. Климово, ул. Новая, д. 7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8 (48347) 31879 </w:t>
            </w:r>
          </w:p>
          <w:p w:rsidR="00F56514" w:rsidRDefault="002575F8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 </w:t>
            </w:r>
            <w:hyperlink r:id="rId49" w:tooltip="mailto:shk50@ya.ru,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highlight w:val="white"/>
                </w:rPr>
                <w:t>shk50@ya.ru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highlight w:val="white"/>
              </w:rPr>
              <w:t>https:/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klm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shi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brn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ru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кой реабилитации и абилитации; услуги социально-пе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ЦРГ 1-13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56514" w:rsidRDefault="002575F8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ЦРГ 1-12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c>
          <w:tcPr>
            <w:tcW w:w="530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43.</w:t>
            </w:r>
          </w:p>
        </w:tc>
        <w:tc>
          <w:tcPr>
            <w:tcW w:w="991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Государственное казенное учреждение «Центр занятости населения города Брянска»</w:t>
            </w:r>
          </w:p>
        </w:tc>
        <w:tc>
          <w:tcPr>
            <w:tcW w:w="1134" w:type="dxa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241035, Брянская область, г. Брянск, ул. Харьковская, д.19</w:t>
            </w:r>
          </w:p>
          <w:p w:rsidR="00F56514" w:rsidRDefault="00F56514">
            <w:pPr>
              <w:widowControl w:val="0"/>
              <w:ind w:right="-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(4832) 77-26-68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br/>
              <w:t>8(4832) 77-25-80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czn04@rabota-bryanskobl.ru</w:t>
            </w:r>
          </w:p>
        </w:tc>
        <w:tc>
          <w:tcPr>
            <w:tcW w:w="709" w:type="dxa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профессиональная ориентация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08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30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687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38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ЦРГ 5; ЦРГ 6</w:t>
            </w:r>
          </w:p>
        </w:tc>
        <w:tc>
          <w:tcPr>
            <w:tcW w:w="992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44.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Государственное казенное учреждение «Центр занятости населения города Клинцы»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243140, Брянская область, Клинцовский район, г. Клинцы, ул. Пушкина, д. 5</w:t>
            </w:r>
          </w:p>
          <w:p w:rsidR="00F56514" w:rsidRDefault="00F56514">
            <w:pPr>
              <w:widowControl w:val="0"/>
              <w:ind w:right="-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(48336) 4-04-80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czn02@rabota-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bryanskobl.ru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профессиональная ориентация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ЦРГ 5; ЦРГ 6</w:t>
            </w: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45.</w:t>
            </w:r>
          </w:p>
        </w:tc>
        <w:tc>
          <w:tcPr>
            <w:tcW w:w="99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Департамент физической культуры и спорта Брянской области</w:t>
            </w:r>
          </w:p>
        </w:tc>
        <w:tc>
          <w:tcPr>
            <w:tcW w:w="170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бюджетное учреждение дополнительного образования «Спортивная школа «Луч» им. В. Фридзона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243145</w:t>
            </w:r>
          </w:p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Брянская обл., г. Клинцы, ул. Ворошилова, д. 39 а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(48336) 5-14-32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6633E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50" w:tooltip="mailto:focly4@mail.ru" w:history="1">
              <w:r w:rsidR="002575F8">
                <w:rPr>
                  <w:rStyle w:val="af9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focly4@mail.ru</w:t>
              </w:r>
            </w:hyperlink>
            <w:r w:rsidR="002575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</w:p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https://sportschoolluch.ru/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физическая реабилитация и абилитация инвалидов с использованием средств физической культуры и спорта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0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физическая реабилитация и абилитация инвалидов с использованием средств физической культуры и спорта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30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687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ЦРГ 4; ЦРГ 12 </w:t>
            </w:r>
          </w:p>
        </w:tc>
        <w:tc>
          <w:tcPr>
            <w:tcW w:w="738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ЦРГ 4</w:t>
            </w:r>
          </w:p>
        </w:tc>
        <w:tc>
          <w:tcPr>
            <w:tcW w:w="99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6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F56514" w:rsidRDefault="00F56514">
      <w:pPr>
        <w:pStyle w:val="ConsPlusNormal"/>
        <w:jc w:val="both"/>
        <w:rPr>
          <w:rFonts w:ascii="Times New Roman" w:hAnsi="Times New Roman" w:cs="Times New Roman"/>
        </w:rPr>
      </w:pPr>
    </w:p>
    <w:p w:rsidR="00F56514" w:rsidRDefault="00F56514">
      <w:pPr>
        <w:pStyle w:val="ConsPlusNormal"/>
        <w:jc w:val="center"/>
        <w:outlineLvl w:val="5"/>
        <w:rPr>
          <w:rFonts w:ascii="Times New Roman" w:hAnsi="Times New Roman" w:cs="Times New Roman"/>
        </w:rPr>
      </w:pPr>
    </w:p>
    <w:p w:rsidR="00F56514" w:rsidRDefault="002575F8">
      <w:pPr>
        <w:pStyle w:val="ConsPlusNormal"/>
        <w:jc w:val="center"/>
        <w:outlineLvl w:val="5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</w:rPr>
        <w:t xml:space="preserve">1.1. </w:t>
      </w:r>
      <w:r>
        <w:rPr>
          <w:rFonts w:ascii="Times New Roman" w:hAnsi="Times New Roman" w:cs="Times New Roman"/>
          <w:color w:val="000000" w:themeColor="text1"/>
        </w:rPr>
        <w:t xml:space="preserve">Перечень реабилитационных организаций, </w:t>
      </w:r>
      <w:r>
        <w:rPr>
          <w:rFonts w:ascii="Times New Roman" w:hAnsi="Times New Roman" w:cs="Times New Roman"/>
          <w:color w:val="000000" w:themeColor="text1"/>
          <w:szCs w:val="22"/>
        </w:rPr>
        <w:t xml:space="preserve">оказывающих услуги </w:t>
      </w:r>
    </w:p>
    <w:p w:rsidR="00F56514" w:rsidRDefault="002575F8">
      <w:pPr>
        <w:pStyle w:val="ConsPlusNormal"/>
        <w:jc w:val="center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в соответствии с методическими рекомендациями по вопросам</w:t>
      </w:r>
    </w:p>
    <w:p w:rsidR="00F56514" w:rsidRDefault="002575F8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комплексной реабилитации и абилитации инвалидов,</w:t>
      </w:r>
    </w:p>
    <w:p w:rsidR="00F56514" w:rsidRDefault="002575F8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ранней помощи детям и их семьям</w:t>
      </w:r>
      <w:r>
        <w:rPr>
          <w:rFonts w:ascii="Times New Roman" w:hAnsi="Times New Roman" w:cs="Times New Roman"/>
          <w:color w:val="000000" w:themeColor="text1"/>
          <w:szCs w:val="22"/>
        </w:rPr>
        <w:t xml:space="preserve"> (далее – методические рекомендации)</w:t>
      </w:r>
      <w:r>
        <w:rPr>
          <w:rFonts w:ascii="Cambria Math" w:eastAsia="Cambria Math" w:hAnsi="Cambria Math" w:cs="Cambria Math"/>
          <w:color w:val="000000" w:themeColor="text1"/>
        </w:rPr>
        <w:t xml:space="preserve"> ⃰ </w:t>
      </w:r>
    </w:p>
    <w:p w:rsidR="00F56514" w:rsidRDefault="00F56514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Style w:val="aff"/>
        <w:tblW w:w="15871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159"/>
        <w:gridCol w:w="967"/>
        <w:gridCol w:w="1134"/>
        <w:gridCol w:w="851"/>
        <w:gridCol w:w="709"/>
        <w:gridCol w:w="1011"/>
        <w:gridCol w:w="1011"/>
        <w:gridCol w:w="1011"/>
        <w:gridCol w:w="1011"/>
        <w:gridCol w:w="1011"/>
        <w:gridCol w:w="1011"/>
        <w:gridCol w:w="1011"/>
        <w:gridCol w:w="1011"/>
        <w:gridCol w:w="1012"/>
      </w:tblGrid>
      <w:tr w:rsidR="00F56514">
        <w:trPr>
          <w:tblHeader/>
        </w:trPr>
        <w:tc>
          <w:tcPr>
            <w:tcW w:w="534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№ пп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Ведомственная принадлежность реабилитационной организации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Полное наименова-ние реабилитационной организации (согласно Уставу)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Адрес реабилитационной организации (юридический), телефон с кодом, e-mail, адрес сайта</w:t>
            </w:r>
          </w:p>
        </w:tc>
        <w:tc>
          <w:tcPr>
            <w:tcW w:w="2694" w:type="dxa"/>
            <w:gridSpan w:val="3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Наименование отдельного основного направления комплексной реабилитации и абилитации инвалидов с перечислением услуг</w:t>
            </w:r>
          </w:p>
        </w:tc>
        <w:tc>
          <w:tcPr>
            <w:tcW w:w="9100" w:type="dxa"/>
            <w:gridSpan w:val="9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Мощность реабилитационной организации</w:t>
            </w:r>
          </w:p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(только в отношении услуг по отдельным основным направлениям комплексной реабилитации и абилитации инвалидов) </w:t>
            </w:r>
          </w:p>
        </w:tc>
      </w:tr>
      <w:tr w:rsidR="00F56514">
        <w:trPr>
          <w:trHeight w:val="184"/>
          <w:tblHeader/>
        </w:trPr>
        <w:tc>
          <w:tcPr>
            <w:tcW w:w="534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9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Для инвалидов</w:t>
            </w:r>
          </w:p>
        </w:tc>
        <w:tc>
          <w:tcPr>
            <w:tcW w:w="851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Для детей-инвалидов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Для детей до тех лет</w:t>
            </w:r>
          </w:p>
        </w:tc>
        <w:tc>
          <w:tcPr>
            <w:tcW w:w="3033" w:type="dxa"/>
            <w:gridSpan w:val="3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Для инвалидов</w:t>
            </w:r>
          </w:p>
        </w:tc>
        <w:tc>
          <w:tcPr>
            <w:tcW w:w="3033" w:type="dxa"/>
            <w:gridSpan w:val="3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Для детей-инвалидов</w:t>
            </w:r>
          </w:p>
        </w:tc>
        <w:tc>
          <w:tcPr>
            <w:tcW w:w="3034" w:type="dxa"/>
            <w:gridSpan w:val="3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Для детей до тех лет</w:t>
            </w:r>
          </w:p>
        </w:tc>
      </w:tr>
      <w:tr w:rsidR="00F56514">
        <w:trPr>
          <w:tblHeader/>
        </w:trPr>
        <w:tc>
          <w:tcPr>
            <w:tcW w:w="534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9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стационарной форме (количество реабилитационных коек)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полустационарной форме (количество посещений)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 дому (количество посещений)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стационарной форме (количество реабилитационных коек)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полустационарной форме (количество посещений)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 дому (количество посещений)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стационарной форме (количество реабилитационных коек)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полустационарной форме (количество посещений)</w:t>
            </w:r>
          </w:p>
        </w:tc>
        <w:tc>
          <w:tcPr>
            <w:tcW w:w="10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 дому (количество посещений)</w:t>
            </w:r>
          </w:p>
        </w:tc>
      </w:tr>
      <w:tr w:rsidR="00F56514">
        <w:trPr>
          <w:tblHeader/>
        </w:trPr>
        <w:tc>
          <w:tcPr>
            <w:tcW w:w="53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5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0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</w:tr>
      <w:tr w:rsidR="00F56514">
        <w:tc>
          <w:tcPr>
            <w:tcW w:w="15871" w:type="dxa"/>
            <w:gridSpan w:val="16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2025 год</w:t>
            </w:r>
          </w:p>
        </w:tc>
      </w:tr>
      <w:tr w:rsidR="00F56514">
        <w:tc>
          <w:tcPr>
            <w:tcW w:w="534" w:type="dxa"/>
          </w:tcPr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59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7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51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09" w:type="dxa"/>
          </w:tcPr>
          <w:p w:rsidR="00F56514" w:rsidRDefault="00F56514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0"/>
              </w:rPr>
            </w:pPr>
          </w:p>
        </w:tc>
        <w:tc>
          <w:tcPr>
            <w:tcW w:w="1011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011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011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011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011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011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011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011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012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F56514">
        <w:tc>
          <w:tcPr>
            <w:tcW w:w="15871" w:type="dxa"/>
            <w:gridSpan w:val="16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2026 год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социальной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lastRenderedPageBreak/>
              <w:t xml:space="preserve">Государственное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lastRenderedPageBreak/>
              <w:t>бюджетное учреждение Брянской области «Комплексный центр социального обслуживания населения Жуковского района»</w:t>
            </w:r>
          </w:p>
        </w:tc>
        <w:tc>
          <w:tcPr>
            <w:tcW w:w="967" w:type="dxa"/>
            <w:vMerge w:val="restart"/>
          </w:tcPr>
          <w:p w:rsidR="00F56514" w:rsidRPr="002575F8" w:rsidRDefault="002575F8">
            <w:pPr>
              <w:pStyle w:val="Standard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lastRenderedPageBreak/>
              <w:t>242700,</w:t>
            </w:r>
          </w:p>
          <w:p w:rsidR="00F56514" w:rsidRPr="00C22901" w:rsidRDefault="002575F8">
            <w:pPr>
              <w:pStyle w:val="Standard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lastRenderedPageBreak/>
              <w:t xml:space="preserve">Брянская обл., 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 xml:space="preserve"> Жуковский 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-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н, 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.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 xml:space="preserve"> Жуковка, ул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.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 xml:space="preserve"> </w:t>
            </w: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Парковая, 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.</w:t>
            </w: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 xml:space="preserve"> 2</w:t>
            </w:r>
          </w:p>
          <w:p w:rsidR="00F56514" w:rsidRPr="00C22901" w:rsidRDefault="002575F8">
            <w:pPr>
              <w:pStyle w:val="Standard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8 ( 48334)32605</w:t>
            </w:r>
          </w:p>
          <w:p w:rsidR="00F56514" w:rsidRPr="00C22901" w:rsidRDefault="002575F8">
            <w:pPr>
              <w:pStyle w:val="Standard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zhuk</w:t>
            </w: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kcson</w:t>
            </w: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mail</w:t>
            </w: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ru</w:t>
            </w:r>
            <w:r w:rsidRPr="00C22901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ru-RU"/>
              </w:rPr>
              <w:t xml:space="preserve"> </w:t>
            </w:r>
          </w:p>
          <w:p w:rsidR="00F56514" w:rsidRDefault="002575F8">
            <w:pPr>
              <w:pStyle w:val="Standard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http:// kcson09.uszn032.ru</w:t>
            </w:r>
          </w:p>
          <w:p w:rsidR="00F56514" w:rsidRPr="002575F8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ранняя помощь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социальной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 xml:space="preserve">Государственное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бюджетное учреждение Брянской области «Комплексный центр социального обслуживания населения Навлинского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242130, Брянска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я обл., пос. Навля, ул. Ленина, д. 53-а</w:t>
            </w: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</w:t>
            </w: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8(48342)22018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color w:val="000000" w:themeColor="text1"/>
              </w:rPr>
            </w:pPr>
            <w:hyperlink r:id="rId51" w:tooltip="mailto:navl.kcson@mail.ru" w:history="1"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navl.kcson@mail.ru</w:t>
              </w:r>
            </w:hyperlink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52" w:tooltip="https://kcson05.uszn032.ru/" w:history="1"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https://kcson05.uszn032.ru</w:t>
              </w:r>
            </w:hyperlink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ранняя помощь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социальной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Государственное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бюджетное стационарное учреждение  Брянской области «Дарковичский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241517, Брянска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я обл., Брянский р-н, с. Дарковичи, д. 3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8(4832)404020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56514" w:rsidRDefault="006633E6">
            <w:pPr>
              <w:jc w:val="both"/>
              <w:rPr>
                <w:color w:val="000000" w:themeColor="text1"/>
              </w:rPr>
            </w:pPr>
            <w:hyperlink r:id="rId53" w:tooltip="mailto:dark.dipi@mail.ru" w:history="1">
              <w:r w:rsidR="002575F8">
                <w:rPr>
                  <w:rStyle w:val="-"/>
                  <w:rFonts w:ascii="Times New Roman" w:hAnsi="Times New Roman"/>
                  <w:color w:val="000000" w:themeColor="text1"/>
                  <w:sz w:val="20"/>
                  <w:szCs w:val="20"/>
                </w:rPr>
                <w:t>dark.dipi@mail.ru</w:t>
              </w:r>
            </w:hyperlink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https://di17.uszn032.ru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учреждение  Брянской области  «Клинцовский дом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243107, Брянская обл. ,  Клинцовский р-н, сельское поселение. Коржовоголубовс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кое,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пос. Мизиричи, ул.Центральная , д.4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(48336) 2 7000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54" w:tooltip="mailto:klin.psih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klin.psih@mail.ru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pni25.uszn032.ru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c>
          <w:tcPr>
            <w:tcW w:w="534" w:type="dxa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5.</w:t>
            </w:r>
          </w:p>
        </w:tc>
        <w:tc>
          <w:tcPr>
            <w:tcW w:w="141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Государственное бюджетное стационарное учреждение социального обслуживания населения Брянской области «Центр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lastRenderedPageBreak/>
              <w:t>помощи детям, оставшимся без попечения родителей, Карачевского района»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967" w:type="dxa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lastRenderedPageBreak/>
              <w:t xml:space="preserve">242500, Брянская обл.,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br/>
              <w:t xml:space="preserve">г. Карачев, ул. Кольцова,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br/>
              <w:t>д. 38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8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48335) 23581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 </w:t>
            </w:r>
            <w:hyperlink r:id="rId55" w:tooltip="mailto:hausbebi@rembler.ru,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highlight w:val="white"/>
                </w:rPr>
                <w:t>hausbebi@r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highlight w:val="white"/>
                  <w:lang w:val="en-US"/>
                </w:rPr>
                <w:t>a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highlight w:val="white"/>
                </w:rPr>
                <w:t>mbler.ru,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 8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>hausbebi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>ru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851" w:type="dxa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1011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10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6.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spacing w:line="259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Государственное бюджетное учреждение Брянской области «Комплексный центр социального обслуживания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Клетнянского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242820</w:t>
            </w:r>
          </w:p>
          <w:p w:rsidR="00F56514" w:rsidRDefault="00F56514">
            <w:pPr>
              <w:jc w:val="both"/>
              <w:rPr>
                <w:rFonts w:ascii="Arial CYR" w:hAnsi="Arial CYR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Брянская обл., пгт Клетня, ул. Гоголя, д. 6а,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8(48338-)91099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56" w:tooltip="mailto:kletn.kcson@mail.ru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lang w:val="en-US"/>
                </w:rPr>
                <w:t>kletn</w:t>
              </w:r>
              <w:r w:rsidR="002575F8" w:rsidRPr="002575F8">
                <w:rPr>
                  <w:rStyle w:val="13"/>
                  <w:rFonts w:ascii="Times New Roman" w:hAnsi="Times New Roman"/>
                  <w:color w:val="000000" w:themeColor="text1"/>
                  <w:sz w:val="20"/>
                </w:rPr>
                <w:t>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lang w:val="en-US"/>
                </w:rPr>
                <w:t>kcson</w:t>
              </w:r>
              <w:r w:rsidR="002575F8" w:rsidRPr="002575F8">
                <w:rPr>
                  <w:rStyle w:val="13"/>
                  <w:rFonts w:ascii="Times New Roman" w:hAnsi="Times New Roman"/>
                  <w:color w:val="000000" w:themeColor="text1"/>
                  <w:sz w:val="20"/>
                </w:rPr>
                <w:t>@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lang w:val="en-US"/>
                </w:rPr>
                <w:t>mail</w:t>
              </w:r>
              <w:r w:rsidR="002575F8" w:rsidRPr="002575F8">
                <w:rPr>
                  <w:rStyle w:val="13"/>
                  <w:rFonts w:ascii="Times New Roman" w:hAnsi="Times New Roman"/>
                  <w:color w:val="000000" w:themeColor="text1"/>
                  <w:sz w:val="20"/>
                </w:rPr>
                <w:lastRenderedPageBreak/>
                <w:t>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lang w:val="en-US"/>
                </w:rPr>
                <w:t>ru</w:t>
              </w:r>
            </w:hyperlink>
          </w:p>
          <w:p w:rsidR="00F56514" w:rsidRDefault="00F5651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57" w:history="1">
              <w:r w:rsidR="002575F8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u w:val="single"/>
                </w:rPr>
                <w:t>http://kcson11.uszn032.ru</w:t>
              </w:r>
            </w:hyperlink>
          </w:p>
          <w:p w:rsidR="00F56514" w:rsidRDefault="00F56514">
            <w:pPr>
              <w:spacing w:line="259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7.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tabs>
                <w:tab w:val="left" w:pos="2053"/>
              </w:tabs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Государственное бюджетное учреждение Брянской области «Комплексный центр социального обслуживания населения г. Клинцы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Клинцовского района»</w:t>
            </w:r>
          </w:p>
          <w:p w:rsidR="00F56514" w:rsidRDefault="00F56514">
            <w:pPr>
              <w:widowControl w:val="0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243140, Брянская обл., г. Клинцы, ул. Пушкина, д. 35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8(48336)40383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color w:val="000000" w:themeColor="text1"/>
              </w:rPr>
            </w:pPr>
            <w:hyperlink r:id="rId58" w:tooltip="mailto:klinz.kcson@mail.ru" w:history="1"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klinz.kcson@mail.ru</w:t>
              </w:r>
            </w:hyperlink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https://kcson07.uszn032.ru</w:t>
            </w:r>
          </w:p>
          <w:p w:rsidR="00F56514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8.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</w:rPr>
              <w:t>Государственное бюджетное учреждение Брянской области «Комплексный центр социального обслуживания населения города Сельцо»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241550, Брянская обл., г.  Сельцо, ул Куйбышева, д. 19а 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8( 4832)971231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59" w:history="1">
              <w:r w:rsidR="002575F8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u w:val="single"/>
                  <w:lang w:eastAsia="ru-RU"/>
                </w:rPr>
                <w:t>sel.kcson@mail.r</w:t>
              </w:r>
              <w:r w:rsidR="002575F8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u w:val="single"/>
                  <w:lang w:eastAsia="ru-RU"/>
                </w:rPr>
                <w:lastRenderedPageBreak/>
                <w:t>u</w:t>
              </w:r>
            </w:hyperlink>
            <w:r w:rsid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 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60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lang w:eastAsia="ru-RU"/>
                </w:rPr>
                <w:t>https://kcson34.uszn032.ru</w:t>
              </w:r>
            </w:hyperlink>
          </w:p>
          <w:p w:rsidR="00F56514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9.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«Комплексный центр социального обслуживания населения Дубровского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242750, Брянская обл. Дубровский р-н, пос. Дубровка, 1-ый микрорайон, д.1,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48332)93348,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61" w:tooltip="mailto:dubr.kcson@mail.ru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18"/>
                  <w:shd w:val="clear" w:color="auto" w:fill="FFFFFF"/>
                </w:rPr>
                <w:t>dubr.kcson@mail.ru</w:t>
              </w:r>
            </w:hyperlink>
            <w:r w:rsid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shd w:val="clear" w:color="auto" w:fill="FFFFFF"/>
              </w:rPr>
              <w:t xml:space="preserve">,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62" w:tooltip="https://kcson24.uszn032.ru/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18"/>
                  <w:shd w:val="clear" w:color="auto" w:fill="FFFFFF"/>
                </w:rPr>
                <w:t>https://kcson24.uszn032.ru/</w:t>
              </w:r>
            </w:hyperlink>
            <w:r w:rsid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10.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Государственное бюджетное учреждение Брянской области  «Комплексный центр социального обслуживания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населения Климовского района»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pStyle w:val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 xml:space="preserve">243040 Брянская обл.,  м.р-он Климовский р-н,     </w:t>
            </w:r>
          </w:p>
          <w:p w:rsidR="00F56514" w:rsidRDefault="002575F8">
            <w:pPr>
              <w:pStyle w:val="1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раб.пос. Климово, ул. Коммунистическая д.2</w:t>
            </w:r>
          </w:p>
          <w:p w:rsidR="00F56514" w:rsidRDefault="002575F8">
            <w:pPr>
              <w:pStyle w:val="1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</w:t>
            </w:r>
          </w:p>
          <w:p w:rsidR="00F56514" w:rsidRDefault="002575F8">
            <w:pPr>
              <w:pStyle w:val="1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 (48347)31994</w:t>
            </w:r>
          </w:p>
          <w:p w:rsidR="00F56514" w:rsidRDefault="002575F8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8 (48347)31476</w:t>
            </w:r>
          </w:p>
          <w:p w:rsidR="00F56514" w:rsidRDefault="00F56514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  <w:hyperlink r:id="rId63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klim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kcson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@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</w:p>
          <w:p w:rsidR="00F56514" w:rsidRDefault="00F56514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lang w:eastAsia="zh-CN"/>
              </w:rPr>
              <w:t>https://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kcson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16.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uszn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032.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ru</w:t>
            </w:r>
          </w:p>
          <w:p w:rsidR="00F56514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11.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 xml:space="preserve">Государственное бюджетное учреждение Брянской области «Комплексный центр социального обслуживания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lastRenderedPageBreak/>
              <w:t>населения Стародубского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lastRenderedPageBreak/>
              <w:t>243240, Брянская обл., Стародубский муниципальный округ., г. Стародуб, ул. Ленина, д.66</w:t>
            </w:r>
          </w:p>
          <w:p w:rsidR="00F56514" w:rsidRDefault="00F5651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8 (48348)2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lastRenderedPageBreak/>
              <w:t>1947</w:t>
            </w:r>
          </w:p>
          <w:p w:rsidR="00F56514" w:rsidRDefault="00F5651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hyperlink r:id="rId64" w:tooltip="mailto:star.kcson@mail.ru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star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kcson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@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  <w:r w:rsid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 </w:t>
            </w:r>
          </w:p>
          <w:p w:rsidR="00F56514" w:rsidRDefault="00F5651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</w:p>
          <w:p w:rsidR="00F56514" w:rsidRDefault="006633E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65" w:tooltip="https://kcson23.uszn032.ru/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https://kcson23.uszn032.ru</w:t>
              </w:r>
            </w:hyperlink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12.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Государственное бюджетное учреждение Брянской области "Комплексный центр социального обслуживания населения Унечского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района"</w:t>
            </w:r>
          </w:p>
          <w:p w:rsidR="00F56514" w:rsidRDefault="00F56514">
            <w:pPr>
              <w:pStyle w:val="12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243300, Брянская обл., г.Унеча, ул. Ленина, д. 1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8(48351)2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2639</w:t>
            </w:r>
          </w:p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 </w:t>
            </w:r>
            <w:hyperlink r:id="rId66" w:tooltip="mailto:un.kcson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un.kcson@mail.ru</w:t>
              </w:r>
            </w:hyperlink>
          </w:p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 http://kcs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lastRenderedPageBreak/>
              <w:t>on27.uszn032.ru</w:t>
            </w:r>
          </w:p>
          <w:p w:rsidR="00F56514" w:rsidRDefault="00F56514">
            <w:pPr>
              <w:pStyle w:val="12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13.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tabs>
                <w:tab w:val="left" w:pos="2053"/>
              </w:tabs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Государственное бюджетное учреждение Брянской области «Комплексный центр социального обслуживания населения г.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Новозыбкова и Новозыбковского района»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243020</w:t>
            </w: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Брянская обл., г. Новозыбков, ул. Советская, д. 23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8(48343)50944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/>
              </w:rPr>
              <w:t>novoz</w:t>
            </w:r>
            <w:hyperlink r:id="rId67" w:tooltip="mailto:klinz.kcson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.kcson@mail.r</w:t>
              </w:r>
              <w:r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u</w:t>
              </w:r>
            </w:hyperlink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https://kcson0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.uszn032.ru/</w:t>
            </w:r>
          </w:p>
          <w:p w:rsidR="00F56514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14.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"Комплексный центр социального обслуживания населения Погарског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о района"</w:t>
            </w:r>
          </w:p>
          <w:p w:rsidR="00F56514" w:rsidRDefault="00F56514">
            <w:pPr>
              <w:pStyle w:val="12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 xml:space="preserve">243550, Брянская обл., Погарский р-н, пгт Погар, ул. Октябрьская, д. 41а, 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8(48349)22480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en-US"/>
              </w:rPr>
              <w:lastRenderedPageBreak/>
              <w:t>pog</w:t>
            </w:r>
            <w:hyperlink r:id="rId68" w:tooltip="mailto:un.kcson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.kcson@mail.ru</w:t>
              </w:r>
            </w:hyperlink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http://kcson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14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.uszn032.ru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15.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«Комплексный центр социального обслуживания населения Красногор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 xml:space="preserve">ского района»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 xml:space="preserve">243160 Брянская обл, Красногорский р-н, пгт Красная Гора, ул. Советская, д.14 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8(48346)96604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rPr>
                <w:color w:val="000000" w:themeColor="text1"/>
              </w:rPr>
            </w:pPr>
            <w:hyperlink r:id="rId69" w:tooltip="mailto:krgor.kcson@mail.ru" w:history="1"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krgor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kcson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@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zh-CN"/>
              </w:rPr>
              <w:t>https://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kcson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21.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uszn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032.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ru</w:t>
            </w:r>
          </w:p>
          <w:p w:rsidR="00F56514" w:rsidRDefault="00F56514">
            <w:pPr>
              <w:pStyle w:val="1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16.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Государственное бюджетное учреждение Брянской области «Комплексный центр социального обслуживания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население Суражского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 xml:space="preserve">243500, Брянская обл., Суражский р-н, г.Сураж, ул. Садовая , д.29   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8(48330)22304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hyperlink r:id="rId70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sur.kcson@mail.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lastRenderedPageBreak/>
                <w:t>ru</w:t>
              </w:r>
            </w:hyperlink>
            <w:r w:rsidR="002575F8"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hyperlink r:id="rId71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https://kcson13.uszn032.ru</w:t>
              </w:r>
            </w:hyperlink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17.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  <w:highlight w:val="white"/>
              </w:rPr>
              <w:t>Государственное бюджетное учреждение Брянской области "Комплексный центр социального обслуживания населения Карачевск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highlight w:val="white"/>
              </w:rPr>
              <w:lastRenderedPageBreak/>
              <w:t>ого района"</w:t>
            </w:r>
          </w:p>
          <w:p w:rsidR="00F56514" w:rsidRDefault="00F56514">
            <w:pPr>
              <w:pStyle w:val="12"/>
              <w:rPr>
                <w:rFonts w:ascii="Times New Roman" w:hAnsi="Times New Roman"/>
                <w:color w:val="000000" w:themeColor="text1"/>
                <w:highlight w:val="white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242500, Брянская обл., г.Карачев, ул. Маяковского, д. 13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 (48335)23161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en-US"/>
              </w:rPr>
              <w:t>ar</w:t>
            </w:r>
            <w:hyperlink r:id="rId72" w:tooltip="mailto:un.kcson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.kcson@mail.ru</w:t>
              </w:r>
            </w:hyperlink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http://kcson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12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.uszn032.ru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18.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социального обслуживания Брянской области «Центр социально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й помощи семье и детям Почепского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243400, Брянская обл., Почепский р-н, Почепское городское поселение, г.Почеп, ул.Кирова д.9</w:t>
            </w: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br/>
              <w:t xml:space="preserve">8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(48345)31974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br/>
            </w:r>
            <w:hyperlink r:id="rId73" w:tooltip="mailto:poch.rc@mail.ru" w:history="1">
              <w:r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p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och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rc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@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br/>
            </w:r>
            <w:hyperlink r:id="rId74" w:tooltip="https://csp26.uszn032.ru/" w:history="1">
              <w:r>
                <w:rPr>
                  <w:rStyle w:val="af9"/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1"/>
                  <w:u w:val="none"/>
                  <w:shd w:val="clear" w:color="auto" w:fill="FFFFFF"/>
                </w:rPr>
                <w:t>csp26.uszn032.ru</w:t>
              </w:r>
            </w:hyperlink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19.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Государственное бюджетное учреждение социального обслуживания Брянской области «Центр социальной помощи семье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детям Трубчевского района»</w:t>
            </w:r>
          </w:p>
          <w:p w:rsidR="00F56514" w:rsidRDefault="00F56514">
            <w:pPr>
              <w:pStyle w:val="12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 xml:space="preserve">242220, Брянская обл., Трубчевский р-н, Трубчевское городское поселение, г.Трубчевск, ул.Свердлова,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д.71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8(48352)26006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75" w:tooltip="mailto:trub_cspsd@mail.ru" w:history="1">
              <w:r w:rsidR="002575F8">
                <w:rPr>
                  <w:rStyle w:val="-"/>
                  <w:rFonts w:ascii="Times New Roman" w:hAnsi="Times New Roman" w:cs="Times New Roman"/>
                  <w:color w:val="000000" w:themeColor="text1"/>
                  <w:sz w:val="20"/>
                </w:rPr>
                <w:t>trub_cspsd@mail.ru</w:t>
              </w:r>
            </w:hyperlink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https//csp10.uszn032.ru 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20.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Государственное бюджетное учреждение социального обслуживания Брянской области «Центр социальной помощи семье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 xml:space="preserve">детям 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20"/>
              </w:rPr>
              <w:t>пос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.Белые Берега Фокинского  района г.Брянска»</w:t>
            </w:r>
          </w:p>
          <w:p w:rsidR="00F56514" w:rsidRDefault="00F56514">
            <w:pPr>
              <w:pStyle w:val="12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pStyle w:val="ConsPlusNormal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lastRenderedPageBreak/>
              <w:t>241902,</w:t>
            </w:r>
            <w:r w:rsidRPr="002575F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>Брянская</w:t>
            </w:r>
            <w:r w:rsidRPr="002575F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>обл.,г.Брянск ,пос..Белые Берега, ул. Ромашина д.7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8 (4832)714747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pStyle w:val="ConsPlusNormal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brfok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pr</w:t>
            </w:r>
            <w:hyperlink r:id="rId76" w:tooltip="mailto:trub_cspsd@mail.ru" w:history="1">
              <w:r>
                <w:rPr>
                  <w:rStyle w:val="-"/>
                  <w:rFonts w:ascii="Times New Roman" w:hAnsi="Times New Roman" w:cs="Times New Roman"/>
                  <w:color w:val="000000" w:themeColor="text1"/>
                  <w:sz w:val="20"/>
                </w:rPr>
                <w:t>@mail.ru</w:t>
              </w:r>
            </w:hyperlink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https//csp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/>
              </w:rPr>
              <w:t>04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21.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социального обслуживания Брянской области «Центр социально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й помощи семье и детям Дятьковского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 xml:space="preserve">242600, Брянская обл., Дятьковский р-н, Дятьковское городское поселение, г.Дятьково, ул.Усадьба РТС,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lastRenderedPageBreak/>
              <w:t>д.30а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br/>
              <w:t>8(48333)4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4912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en-US"/>
              </w:rPr>
              <w:t>diat</w:t>
            </w:r>
            <w:hyperlink r:id="rId77" w:tooltip="mailto:poch.rc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rc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@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br/>
            </w:r>
            <w:hyperlink r:id="rId78" w:tooltip="https://csp26.uszn032.ru/" w:history="1">
              <w:r>
                <w:rPr>
                  <w:rStyle w:val="af9"/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1"/>
                  <w:u w:val="none"/>
                  <w:shd w:val="clear" w:color="auto" w:fill="FFFFFF"/>
                </w:rPr>
                <w:t>csp</w:t>
              </w:r>
              <w:r w:rsidRPr="002575F8">
                <w:rPr>
                  <w:rStyle w:val="af9"/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1"/>
                  <w:u w:val="none"/>
                  <w:shd w:val="clear" w:color="auto" w:fill="FFFFFF"/>
                </w:rPr>
                <w:t>0</w:t>
              </w:r>
              <w:r>
                <w:rPr>
                  <w:rStyle w:val="af9"/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1"/>
                  <w:u w:val="none"/>
                  <w:shd w:val="clear" w:color="auto" w:fill="FFFFFF"/>
                </w:rPr>
                <w:t>6.uszn032.ru</w:t>
              </w:r>
            </w:hyperlink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22.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Государственное бюджетное стационарное   учреждение Брянской области «Дубровский детский дом социального обслужива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lastRenderedPageBreak/>
              <w:t>ния «Планета детства»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lastRenderedPageBreak/>
              <w:t xml:space="preserve">242750, Брянская обл., Дубровский р-н,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br/>
              <w:t xml:space="preserve">раб.пос. Дубровка,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br/>
              <w:t>ул. Журавлева, д. 50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8 (48332)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91271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hyperlink r:id="rId79" w:tooltip="mailto:dubr.ddi@mail.ru,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highlight w:val="white"/>
                </w:rPr>
                <w:t>dubr.ddi@mail.ru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eastAsia="zh-CN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ddi24.uszn032.ru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ской реабилитации и абилитации; услуги социально-пе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23.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учреждение  Брянской области «Жуковский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242702, Брянская обл., Жуковский муниципальный округ, г.Жуковка, ул.Заречная, д.61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8( 48334)32174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zhuk.di@mail.ru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di09.uszn032.ru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24.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>Государственное бюджетное стационарное учреждение Брянской области «Брянский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241027, г. Брянск, ул. Почтовая д.118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8(4832)781864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br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  <w:p w:rsidR="00F56514" w:rsidRDefault="002575F8">
            <w:pPr>
              <w:widowControl w:val="0"/>
              <w:ind w:right="-43"/>
              <w:rPr>
                <w:rStyle w:val="13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https://di01.uszn032.ru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25.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Брянской области «Дом социального обслуживания г.Новозыбкова»</w:t>
            </w:r>
          </w:p>
          <w:p w:rsidR="00F56514" w:rsidRDefault="00F56514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F56514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Брянская обл., г. Новозыбков, ул. Чапаева, д. 50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8 (48343)51462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novoz.dimv@mail.ru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dimv08.uszn032.ru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26.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социальной политики и занятости населения Брянской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Государственное бюджетное стационарное  учреждени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е Брянской области «Дом социального обслуживания Клинцовского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243123, Брянская обл., Клинцовский р-н, с.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Ущерпье, ул. Школьная, д. 6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( 48336)32437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80" w:tooltip="mailto:klin.dimv@mail.ru" w:history="1">
              <w:r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klin.dimv@mail.ru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https://dimv07.uszn032.ru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27.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 Брянской области «Навлинский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242138,Брянская обл. Навлинский р-н с.Алешенка ул.Лесная д.30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(48342)39211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avl.psih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@mail.ru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https://pni05.uszn032.ru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28.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 «Карачевский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242524 Брянская обл.,  Карачевский р-н, дер. Вереща, ул. Лесная, д. 1а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8 (48335)94475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81" w:tooltip="mailto:kar.psih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kar.psih@mail.ru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rStyle w:val="13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Style w:val="13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https://pni12.uszn032.ru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251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29.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 бюджетное стационарное  учреждение Брянской области</w:t>
            </w:r>
          </w:p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«Суземский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242190, Брянская обл., Суземский р-н, пос. Суземка, ул. Приозёрная  д.16 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(48353)21165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82" w:tooltip="mailto:suz.psih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suz.psih@mail.ru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https://pni15.uszn032.ru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30.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социальной политики и занятости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Государственное бюджетное стационарн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ое учреждение Брянской области «Сельцовский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241511, Брянская обл., Брянски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й р-н, дер. Глаженка, ул. Школьная, д. 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(4832)970816, 970801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spni.internat@yandex.ru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https://pni34.uszn032.ru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31.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 учреждение </w:t>
            </w:r>
          </w:p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Брянской области «Трубчевский дом социального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242220, Брянская обл., Трубчевский р-н, дер. Кветунь, пер.Надгорный, д.1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(48352)9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4843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trub.psih@mail.ru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https://kvetun.uszn032.ru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32.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Брянской области</w:t>
            </w:r>
          </w:p>
          <w:p w:rsidR="00F56514" w:rsidRDefault="002575F8">
            <w:pPr>
              <w:widowControl w:val="0"/>
              <w:ind w:left="-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«Дом социального обслуживания Брасовского района» 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242320,</w:t>
            </w: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Брянская обл.,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Брасовский р-н, сельское поселение Глодневское, с. Глоднево, ул. Молодежная, д.17</w:t>
            </w: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(48354)96237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bras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dim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lastRenderedPageBreak/>
              <w:t>v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https:/dimv18.uszn032.ru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33.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Брянской области «Дом социального обслуживания Дятьковского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242670, Брянская обл.,  Дятьковский р-н, раб.пос.Бытошь, ул.Ленина, д.25а , помещение 1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(48333)49210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83" w:tooltip="mailto:dyat.dimv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dyat.dimv@mail.ru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https://dimv06.uszn032.ru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34.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социальной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Государственное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бюджетное стационарное  учреждение Брянской области «Дом социального обслуживания Суражского района» </w:t>
            </w:r>
          </w:p>
          <w:p w:rsidR="00F56514" w:rsidRDefault="00F56514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243523, Брянская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обл., Суражский р-н, с. Нивное, ул. Больничная, д. 1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( 48330)93283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84" w:tooltip="http://gbsusondi@yandex.ru" w:history="1">
              <w:r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gbsusondi@yandex.ru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https://di13.uszn032.ru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35.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учреждение  Брянской области «Дом социальног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 обслуживания Трубчевского района» </w:t>
            </w:r>
          </w:p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242232 Брянская обл., Трубчевский  р-н, Юровское сельское поселени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е, с.Плюсково, ул.Урицкого, д.66а 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( 48352)92323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85" w:tooltip="mailto:trub.dimv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trub.dimv@mail.ru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https://dimv10.uszn032.ru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36.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учреждение Брянской области «Дом социального обслуживания г. Сельцо»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241550, Брянская обл., г. Сельцо, ул. Куйбышева, д. 19а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(4832)975480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sel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dimv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https://di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mv34.uszn032.ru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37.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t xml:space="preserve">Государственное бюджетное стационарное  учреждение Брянской области «Дом социального обслуживания населения Погарского района»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Брянская обл, Погарский р-н, дер.Долботово, ул.Новая, д. 20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(48349)94347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6633E6">
            <w:pPr>
              <w:widowControl w:val="0"/>
              <w:ind w:right="-43"/>
              <w:rPr>
                <w:color w:val="000000" w:themeColor="text1"/>
              </w:rPr>
            </w:pPr>
            <w:hyperlink r:id="rId86" w:tooltip="mailto:pog.dimv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pog.dimv@mail.ru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https://dimv14.uszn032.ru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38.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Государственное бюджетное стационарное учреждение социального обслуживания населения Брянской области «Центр помощи детям, оставшимся без попечения родителей, Климовского района»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243040, Брянская обл., Климовский р-н, раб.пос. Климово, ул. Новая, д. 7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8 (48347) 31879 </w:t>
            </w:r>
          </w:p>
          <w:p w:rsidR="00F56514" w:rsidRDefault="002575F8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 </w:t>
            </w:r>
            <w:hyperlink r:id="rId87" w:tooltip="mailto:shk50@ya.ru,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highlight w:val="white"/>
                </w:rPr>
                <w:t>shk50@ya.ru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highlight w:val="white"/>
              </w:rPr>
              <w:t>https:/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klm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shi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brn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ru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c>
          <w:tcPr>
            <w:tcW w:w="15871" w:type="dxa"/>
            <w:gridSpan w:val="16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2027 год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spacing w:line="259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Государственное бюджетное учреждение Брянской области «Комплексный центр социального обслуживания Клетнянского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242820</w:t>
            </w:r>
          </w:p>
          <w:p w:rsidR="00F56514" w:rsidRDefault="00F56514">
            <w:pPr>
              <w:jc w:val="both"/>
              <w:rPr>
                <w:rFonts w:ascii="Arial CYR" w:hAnsi="Arial CYR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Брянская обл., пгт Клетня, ул. Гоголя, д. 6а,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8(48338-)91099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88" w:tooltip="mailto:kletn.kcson@mail.ru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lang w:val="en-US"/>
                </w:rPr>
                <w:t>kletn</w:t>
              </w:r>
              <w:r w:rsidR="002575F8" w:rsidRPr="002575F8">
                <w:rPr>
                  <w:rStyle w:val="13"/>
                  <w:rFonts w:ascii="Times New Roman" w:hAnsi="Times New Roman"/>
                  <w:color w:val="000000" w:themeColor="text1"/>
                  <w:sz w:val="20"/>
                </w:rPr>
                <w:t>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lang w:val="en-US"/>
                </w:rPr>
                <w:t>kcson</w:t>
              </w:r>
              <w:r w:rsidR="002575F8" w:rsidRPr="002575F8">
                <w:rPr>
                  <w:rStyle w:val="13"/>
                  <w:rFonts w:ascii="Times New Roman" w:hAnsi="Times New Roman"/>
                  <w:color w:val="000000" w:themeColor="text1"/>
                  <w:sz w:val="20"/>
                </w:rPr>
                <w:t>@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lang w:val="en-US"/>
                </w:rPr>
                <w:t>mail</w:t>
              </w:r>
              <w:r w:rsidR="002575F8" w:rsidRPr="002575F8">
                <w:rPr>
                  <w:rStyle w:val="13"/>
                  <w:rFonts w:ascii="Times New Roman" w:hAnsi="Times New Roman"/>
                  <w:color w:val="000000" w:themeColor="text1"/>
                  <w:sz w:val="20"/>
                </w:rPr>
                <w:t>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lang w:val="en-US"/>
                </w:rPr>
                <w:t>ru</w:t>
              </w:r>
            </w:hyperlink>
          </w:p>
          <w:p w:rsidR="00F56514" w:rsidRDefault="00F5651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89" w:history="1">
              <w:r w:rsidR="002575F8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u w:val="single"/>
                </w:rPr>
                <w:t>http://kcson11.uszn032.ru</w:t>
              </w:r>
            </w:hyperlink>
          </w:p>
          <w:p w:rsidR="00F56514" w:rsidRDefault="00F56514">
            <w:pPr>
              <w:spacing w:line="259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tabs>
                <w:tab w:val="left" w:pos="2053"/>
              </w:tabs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Государственное бюджетное учреждение Брянской области «Комплексный центр социального обслуживания населения г. Клинцы и Клинцовского района»</w:t>
            </w:r>
          </w:p>
          <w:p w:rsidR="00F56514" w:rsidRDefault="00F56514">
            <w:pPr>
              <w:widowControl w:val="0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243140, Брянская обл., г. Клинцы, ул. Пушкина, д. 35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8(48336)40383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color w:val="000000" w:themeColor="text1"/>
              </w:rPr>
            </w:pPr>
            <w:hyperlink r:id="rId90" w:tooltip="mailto:klinz.kcson@mail.ru" w:history="1"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klinz.kcson@mail.ru</w:t>
              </w:r>
            </w:hyperlink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https://kcson07.uszn032.ru</w:t>
            </w:r>
          </w:p>
          <w:p w:rsidR="00F56514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0"/>
              </w:rPr>
              <w:t>Государственное бюджетное учреждение Брянской области «Комплексный центр социального обслуживания населения города Сельцо»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241550, Брянская обл., г.  Сельцо, ул Куйбышева, д. 19а 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8( 4832)971231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91" w:history="1">
              <w:r w:rsidR="002575F8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u w:val="single"/>
                  <w:lang w:eastAsia="ru-RU"/>
                </w:rPr>
                <w:t>sel.kcson@mail.ru</w:t>
              </w:r>
            </w:hyperlink>
            <w:r w:rsid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 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92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lang w:eastAsia="ru-RU"/>
                </w:rPr>
                <w:t>https://kcson34.uszn032.ru</w:t>
              </w:r>
            </w:hyperlink>
          </w:p>
          <w:p w:rsidR="00F56514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4.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«Комплексный центр социального обслуживания населения Дубровского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242750, Брянская обл. Дубровский р-н, пос. Дубровка, 1-ый микрорайон, д.1,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48332)93348,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93" w:tooltip="mailto:dubr.kcson@mail.ru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18"/>
                  <w:shd w:val="clear" w:color="auto" w:fill="FFFFFF"/>
                </w:rPr>
                <w:t>dubr.kcson@mail.ru</w:t>
              </w:r>
            </w:hyperlink>
            <w:r w:rsid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shd w:val="clear" w:color="auto" w:fill="FFFFFF"/>
              </w:rPr>
              <w:t xml:space="preserve">,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94" w:tooltip="https://kcson24.uszn032.ru/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18"/>
                  <w:shd w:val="clear" w:color="auto" w:fill="FFFFFF"/>
                </w:rPr>
                <w:t>https://kcson24.uszn032.ru/</w:t>
              </w:r>
            </w:hyperlink>
            <w:r w:rsid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5.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Государственное бюджетное учреждение Брянской области  «Комплексный центр социального обслуживания населения Климовского района»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pStyle w:val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243040 Брянская обл.,  м.р-он Климовский р-н,     </w:t>
            </w:r>
          </w:p>
          <w:p w:rsidR="00F56514" w:rsidRDefault="002575F8">
            <w:pPr>
              <w:pStyle w:val="1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раб.пос. Климово, ул. Коммунистическая д.2</w:t>
            </w:r>
          </w:p>
          <w:p w:rsidR="00F56514" w:rsidRDefault="002575F8">
            <w:pPr>
              <w:pStyle w:val="1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</w:t>
            </w:r>
          </w:p>
          <w:p w:rsidR="00F56514" w:rsidRDefault="002575F8">
            <w:pPr>
              <w:pStyle w:val="1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 (48347)31994</w:t>
            </w:r>
          </w:p>
          <w:p w:rsidR="00F56514" w:rsidRDefault="002575F8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 (48347)31476</w:t>
            </w:r>
          </w:p>
          <w:p w:rsidR="00F56514" w:rsidRDefault="00F56514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  <w:hyperlink r:id="rId95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klim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kcson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@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</w:p>
          <w:p w:rsidR="00F56514" w:rsidRDefault="00F56514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pStyle w:val="12"/>
              <w:spacing w:after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lang w:eastAsia="zh-CN"/>
              </w:rPr>
              <w:t>https://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kcson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16.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uszn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032.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ru</w:t>
            </w:r>
          </w:p>
          <w:p w:rsidR="00F56514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6.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«Комплексный центр социального обслуживания населения Стародубского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243240, Брянская обл., Стародубский муниципальный округ., г. Стародуб, ул. Ленина, д.66</w:t>
            </w:r>
          </w:p>
          <w:p w:rsidR="00F56514" w:rsidRDefault="00F5651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8 (48348)21947</w:t>
            </w:r>
          </w:p>
          <w:p w:rsidR="00F56514" w:rsidRDefault="00F5651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  <w:hyperlink r:id="rId96" w:tooltip="mailto:star.kcson@mail.ru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star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kcson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@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  <w:r w:rsid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 </w:t>
            </w:r>
          </w:p>
          <w:p w:rsidR="00F56514" w:rsidRDefault="00F5651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</w:p>
          <w:p w:rsidR="00F56514" w:rsidRDefault="006633E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hyperlink r:id="rId97" w:tooltip="https://kcson23.uszn032.ru/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https://kcson23.uszn032.ru</w:t>
              </w:r>
            </w:hyperlink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7.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"Комплексный центр социального обслуживания населения Унечского района"</w:t>
            </w:r>
          </w:p>
          <w:p w:rsidR="00F56514" w:rsidRDefault="00F56514">
            <w:pPr>
              <w:pStyle w:val="12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243300, Брянская обл., г.Унеча, ул. Ленина, д. 1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8(48351)2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2639</w:t>
            </w:r>
          </w:p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 </w:t>
            </w:r>
            <w:hyperlink r:id="rId98" w:tooltip="mailto:un.kcson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un.kcson@mail.ru</w:t>
              </w:r>
            </w:hyperlink>
          </w:p>
          <w:p w:rsidR="00F56514" w:rsidRDefault="002575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 http://kcson27.uszn032.ru</w:t>
            </w:r>
          </w:p>
          <w:p w:rsidR="00F56514" w:rsidRDefault="00F56514">
            <w:pPr>
              <w:pStyle w:val="12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8.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tabs>
                <w:tab w:val="left" w:pos="2053"/>
              </w:tabs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Государственное бюджетное учреждение Брянской области «Комплексный центр социального обслуживания населения г. Новозыбкова и Новозыбковского района»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243020</w:t>
            </w: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Брянская обл., г. Новозыбков, ул. Советская, д. 23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8(48343)50944</w:t>
            </w:r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/>
              </w:rPr>
              <w:t>novoz</w:t>
            </w:r>
            <w:hyperlink r:id="rId99" w:tooltip="mailto:klinz.kcson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.kcson@mail.r</w:t>
              </w:r>
              <w:r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u</w:t>
              </w:r>
            </w:hyperlink>
          </w:p>
          <w:p w:rsidR="00F56514" w:rsidRDefault="00F56514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https://kcson0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.uszn032.ru/</w:t>
            </w:r>
          </w:p>
          <w:p w:rsidR="00F56514" w:rsidRDefault="00F56514">
            <w:pPr>
              <w:widowControl w:val="0"/>
              <w:ind w:right="-4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9.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"Комплексный центр социального обслуживания населения Погарского района"</w:t>
            </w:r>
          </w:p>
          <w:p w:rsidR="00F56514" w:rsidRDefault="00F56514">
            <w:pPr>
              <w:pStyle w:val="12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243550, Брянская обл., Погарский р-н, пгт Погар, ул. Октябрьская, д. 41а, 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8(48349)22480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en-US"/>
              </w:rPr>
              <w:t>pog</w:t>
            </w:r>
            <w:hyperlink r:id="rId100" w:tooltip="mailto:un.kcson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.kcson@mail.ru</w:t>
              </w:r>
            </w:hyperlink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http://kcson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14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.uszn032.ru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10.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Государственное бюджетное учреждение «Комплексный центр социального обслуживания населения Красногорского района»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243160 Брянская обл, Красногорский р-н, пгт Красная Гора, ул. Советская, д.14 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8(48346)96604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rPr>
                <w:color w:val="000000" w:themeColor="text1"/>
              </w:rPr>
            </w:pPr>
            <w:hyperlink r:id="rId101" w:tooltip="mailto:krgor.kcson@mail.ru" w:history="1"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krgor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kcson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@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</w:rPr>
                <w:t>.</w:t>
              </w:r>
              <w:r w:rsidR="002575F8"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zh-CN"/>
              </w:rPr>
              <w:t>https://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kcson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21.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uszn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032.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ru</w:t>
            </w:r>
          </w:p>
          <w:p w:rsidR="00F56514" w:rsidRDefault="00F56514">
            <w:pPr>
              <w:pStyle w:val="1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11.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Брянской области «Комплексный центр социального обслуживания население Суражского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243500, Брянская обл., Суражский р-н, г.Сураж, ул. Садовая , д.29   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8(48330)22304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hyperlink r:id="rId102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sur.kcson@mail.ru</w:t>
              </w:r>
            </w:hyperlink>
            <w:r w:rsidR="002575F8"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6633E6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hyperlink r:id="rId103" w:history="1">
              <w:r w:rsidR="002575F8">
                <w:rPr>
                  <w:rStyle w:val="13"/>
                  <w:rFonts w:ascii="Times New Roman" w:hAnsi="Times New Roman"/>
                  <w:color w:val="000000" w:themeColor="text1"/>
                  <w:sz w:val="20"/>
                  <w:szCs w:val="24"/>
                </w:rPr>
                <w:t>https://kcson13.uszn032.ru</w:t>
              </w:r>
            </w:hyperlink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12.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  <w:highlight w:val="white"/>
              </w:rPr>
              <w:t>Государственное бюджетное учреждение Брянской области "Комплексный центр социального обслуживания населения Карачевского района"</w:t>
            </w:r>
          </w:p>
          <w:p w:rsidR="00F56514" w:rsidRDefault="00F56514">
            <w:pPr>
              <w:pStyle w:val="12"/>
              <w:rPr>
                <w:rFonts w:ascii="Times New Roman" w:hAnsi="Times New Roman"/>
                <w:color w:val="000000" w:themeColor="text1"/>
                <w:highlight w:val="white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242500, Брянская обл., г.Карачев, ул. Маяковского, д. 13</w:t>
            </w:r>
          </w:p>
          <w:p w:rsidR="00F56514" w:rsidRDefault="00F56514">
            <w:pPr>
              <w:rPr>
                <w:rFonts w:ascii="Times New Roman" w:hAnsi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8 (48335)23161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en-US"/>
              </w:rPr>
              <w:t>ar</w:t>
            </w:r>
            <w:hyperlink r:id="rId104" w:tooltip="mailto:un.kcson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.kcson@mail.ru</w:t>
              </w:r>
            </w:hyperlink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http://kcson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  <w:lang w:val="en-US"/>
              </w:rPr>
              <w:t>12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.uszn032.ru</w:t>
            </w:r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13.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социального обслуживания Брянской области «Центр социальной помощи семье и детям Почепского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243400, Брянская обл., Почепский р-н, Почепское городское поселение, г.Почеп, ул.Кирова д.9</w:t>
            </w:r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br/>
              <w:t>8 (48345)31974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br/>
            </w:r>
            <w:hyperlink r:id="rId105" w:tooltip="mailto:poch.rc@mail.ru" w:history="1">
              <w:r>
                <w:rPr>
                  <w:rStyle w:val="af9"/>
                  <w:rFonts w:ascii="Times New Roman" w:hAnsi="Times New Roman"/>
                  <w:color w:val="000000" w:themeColor="text1"/>
                  <w:sz w:val="20"/>
                  <w:szCs w:val="24"/>
                  <w:lang w:val="en-US"/>
                </w:rPr>
                <w:t>p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och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rc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@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br/>
            </w:r>
            <w:hyperlink r:id="rId106" w:tooltip="https://csp26.uszn032.ru/" w:history="1">
              <w:r>
                <w:rPr>
                  <w:rStyle w:val="af9"/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1"/>
                  <w:u w:val="none"/>
                  <w:shd w:val="clear" w:color="auto" w:fill="FFFFFF"/>
                </w:rPr>
                <w:t>csp26.uszn032.ru</w:t>
              </w:r>
            </w:hyperlink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14.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Государственное бюджетное учреждение социального обслуживания Брянской области «Центр социальной помощи семье и детям Трубчевского района»</w:t>
            </w:r>
          </w:p>
          <w:p w:rsidR="00F56514" w:rsidRDefault="00F56514">
            <w:pPr>
              <w:pStyle w:val="12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242220, Брянская обл., Трубчевский р-н, Трубчевское городское поселение, г.Трубчевск, ул.Свердлова, д.71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8(48352)26006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6633E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107" w:tooltip="mailto:trub_cspsd@mail.ru" w:history="1">
              <w:r w:rsidR="002575F8">
                <w:rPr>
                  <w:rStyle w:val="-"/>
                  <w:rFonts w:ascii="Times New Roman" w:hAnsi="Times New Roman" w:cs="Times New Roman"/>
                  <w:color w:val="000000" w:themeColor="text1"/>
                  <w:sz w:val="20"/>
                </w:rPr>
                <w:t>trub_cspsd@mail.ru</w:t>
              </w:r>
            </w:hyperlink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https//csp10.uszn032.ru 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15.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Государственное бюджетное учреждение социального обслуживания Брянской области «Центр социальной помощи семье и детям 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20"/>
              </w:rPr>
              <w:t>пос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.Белые Берега Фокинского  района г.Брянска»</w:t>
            </w:r>
          </w:p>
          <w:p w:rsidR="00F56514" w:rsidRDefault="00F56514">
            <w:pPr>
              <w:pStyle w:val="12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pStyle w:val="ConsPlusNormal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>241902,</w:t>
            </w:r>
            <w:r w:rsidRPr="002575F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>Брянская</w:t>
            </w:r>
            <w:r w:rsidRPr="002575F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4"/>
              </w:rPr>
              <w:t>обл.,г.Брянск ,пос..Белые Берега, ул. Ромашина д.7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8 (4832)714747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pStyle w:val="ConsPlusNormal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brfok</w:t>
            </w:r>
            <w:r w:rsidRPr="002575F8">
              <w:rPr>
                <w:rFonts w:ascii="Times New Roman" w:hAnsi="Times New Roman" w:cs="Times New Roman"/>
                <w:color w:val="000000" w:themeColor="text1"/>
                <w:sz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pr</w:t>
            </w:r>
            <w:hyperlink r:id="rId108" w:tooltip="mailto:trub_cspsd@mail.ru" w:history="1">
              <w:r>
                <w:rPr>
                  <w:rStyle w:val="-"/>
                  <w:rFonts w:ascii="Times New Roman" w:hAnsi="Times New Roman" w:cs="Times New Roman"/>
                  <w:color w:val="000000" w:themeColor="text1"/>
                  <w:sz w:val="20"/>
                </w:rPr>
                <w:t>@mail.ru</w:t>
              </w:r>
            </w:hyperlink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https//csp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/>
              </w:rPr>
              <w:t>04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16.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pStyle w:val="1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Государственное бюджетное учреждение социального обслуживания Брянской области «Центр социальной помощи семье и детям Дятьковского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242600, Брянская обл., Дятьковский р-н, Дятьковское городское поселение, г.Дятьково, ул.Усадьба РТС, д.30а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br/>
              <w:t>8(48333)4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t>4912</w:t>
            </w:r>
          </w:p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val="en-US"/>
              </w:rPr>
              <w:t>diat</w:t>
            </w:r>
            <w:hyperlink r:id="rId109" w:tooltip="mailto:poch.rc@mail.ru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rc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@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mail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</w:rPr>
                <w:t>.</w:t>
              </w:r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4"/>
                  <w:lang w:val="en-US"/>
                </w:rPr>
                <w:t>ru</w:t>
              </w:r>
            </w:hyperlink>
          </w:p>
          <w:p w:rsidR="00F56514" w:rsidRDefault="002575F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  <w:br/>
            </w:r>
            <w:hyperlink r:id="rId110" w:tooltip="https://csp26.uszn032.ru/" w:history="1">
              <w:r>
                <w:rPr>
                  <w:rStyle w:val="af9"/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1"/>
                  <w:u w:val="none"/>
                  <w:shd w:val="clear" w:color="auto" w:fill="FFFFFF"/>
                </w:rPr>
                <w:t>csp</w:t>
              </w:r>
              <w:r w:rsidRPr="002575F8">
                <w:rPr>
                  <w:rStyle w:val="af9"/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1"/>
                  <w:u w:val="none"/>
                  <w:shd w:val="clear" w:color="auto" w:fill="FFFFFF"/>
                </w:rPr>
                <w:t>0</w:t>
              </w:r>
              <w:r>
                <w:rPr>
                  <w:rStyle w:val="af9"/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1"/>
                  <w:u w:val="none"/>
                  <w:shd w:val="clear" w:color="auto" w:fill="FFFFFF"/>
                </w:rPr>
                <w:t>6.uszn032.ru</w:t>
              </w:r>
            </w:hyperlink>
          </w:p>
          <w:p w:rsidR="00F56514" w:rsidRDefault="00F56514">
            <w:pPr>
              <w:pStyle w:val="12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ранняя помощь детям и их семьям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17.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Государственное бюджетное стационарное   учреждение Брянской области «Дубровский детский дом социального обслуживания «Планета детства»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242750, Брянская обл., Дубровский р-н,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br/>
              <w:t xml:space="preserve">раб.пос. Дубровка,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br/>
              <w:t>ул. Журавлева, д. 50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8 (48332)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91271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hyperlink r:id="rId111" w:tooltip="mailto:dubr.ddi@mail.ru," w:history="1">
              <w:r w:rsidR="002575F8"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highlight w:val="white"/>
                </w:rPr>
                <w:t>dubr.ddi@mail.ru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eastAsia="zh-CN"/>
              </w:rPr>
              <w:t>https://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ddi24.uszn032.ru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18.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учреждение  Брянской области «Жуковский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242702, Брянская обл., Жуковский муниципальный округ, г.Жуковка, ул.Заречная, д.61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8( 48334)32174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zhuk.di@mail.ru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di09.uszn032.ru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социальной политики и занятости населения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lastRenderedPageBreak/>
              <w:t xml:space="preserve">Государственное бюджетное стационарное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lastRenderedPageBreak/>
              <w:t>учреждение Брянской области «Брянский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241027, г. Брянск, ул. Почтова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я д.118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8(4832)781864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br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  <w:p w:rsidR="00F56514" w:rsidRDefault="002575F8">
            <w:pPr>
              <w:widowControl w:val="0"/>
              <w:ind w:right="-43"/>
              <w:rPr>
                <w:rStyle w:val="13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https://di01.uszn032.ru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20.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 учреждение Брянской области «Дом социального обслуживания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г.Новозыбкова»</w:t>
            </w:r>
          </w:p>
          <w:p w:rsidR="00F56514" w:rsidRDefault="00F56514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F56514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Брянская обл., г. Новозыбков, ул. Чапаева, д. 50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8 (48343)51462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novoz.dimv@mai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l.ru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http://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dimv08.uszn032.ru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21.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Брянской области «Дом социального обслуживания Клинцовского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243123, Брянская обл., Клинцовский р-н, с. Ущерпье, ул. Школьная, д. 6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( 48336)32437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112" w:tooltip="mailto:klin.dimv@mail.ru" w:history="1">
              <w:r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klin.dimv@mail.ru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https://dimv07.uszn032.ru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22.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 Брянской области «Навлинский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242138,Брянская обл. Навлинский р-н с.Алешенка ул.Лесная д.30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(48342)39211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avl.psih@mail.ru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https://pni05.uszn032.ru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социальной политики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стационарное  учреждение  «Карачевский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242524 Брянская обл.,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Карачевский р-н, дер. Вереща, ул. Лесная, д. 1а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8 (48335)94475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13" w:tooltip="mailto:kar.psih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kar.psih@mail.ru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rStyle w:val="13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Style w:val="13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https://pni12.uszn032.ru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251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24.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 бюджетное стационарное  учреждение Брянской области</w:t>
            </w:r>
          </w:p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«Суземский дом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242190, Брянская обл., Суземский р-н, пос. Суземка, ул. Приозёрная  д.16 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8 (48353)21165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14" w:tooltip="mailto:suz.psih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suz.psih@mail.ru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https://pni15.uszn032.ru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25.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учреждение Брянской области «Сельцовский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241511, Брянская обл., Брянский р-н, дер. Глаженка, ул. Школьная, д. 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(4832)970816, 970801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spni.internat@yandex.ru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 https://pni34.uszn032.ru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26.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 учреждение </w:t>
            </w:r>
          </w:p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Брянской области «Трубчевский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242220, Брянская обл., Трубчевский р-н, дер. Кветунь, пер.Надгорный, д.1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(48352)94843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trub.psih@mail.ru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https://kvetun.uszn032.ru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27.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Государств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енное бюджетное стационарное  учреждение Брянской области</w:t>
            </w:r>
          </w:p>
          <w:p w:rsidR="00F56514" w:rsidRDefault="002575F8">
            <w:pPr>
              <w:widowControl w:val="0"/>
              <w:ind w:left="-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«Дом социального обслуживания Брасовского района» 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242320,</w:t>
            </w: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Брянская обл.,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Брасовский р-н, сельское поселение Глодневское, с. Глоднево, ул. Молодежная, д.17</w:t>
            </w: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(48354)96237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bras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dimv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https:/dimv18.uszn032.ru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28.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 учреждение Брянской области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«Дом социального обслуживания Дятьковского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242670, Брянская обл.,  Дятьковский р-н, раб.пос.Бытошь, ул.Лени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на, д.25а , помещение 1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(48333)49210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15" w:tooltip="mailto:dyat.dimv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dyat.dimv@mail.ru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https://dimv06.uszn032.ru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29.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 учреждение Брянской области «Дом социального обслуживания Суражского района» </w:t>
            </w:r>
          </w:p>
          <w:p w:rsidR="00F56514" w:rsidRDefault="00F56514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243523, Брянская обл., Суражский р-н, с. Нивное, ул. Больничная, д. 1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( 48330)93283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116" w:tooltip="http://gbsusondi@yandex.ru" w:history="1">
              <w:r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gbsusondi@yande</w:t>
              </w:r>
              <w:r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lastRenderedPageBreak/>
                <w:t>x.ru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https://di13.uszn032.ru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30.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учреждение  Брянской области «Дом социального обслуживания Трубчевского района» </w:t>
            </w:r>
          </w:p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242232 Брянская обл., Трубчевский  р-н, Юровское сельское поселение, с.Плюсково, ул.Урицкого, д.66а 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( 48352)92323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17" w:tooltip="mailto:trub.dimv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trub.dimv@mail.ru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https://dimv10.uszn032.ru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31.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учреждение Брянской области «Дом социального обслуживания г. Сельцо»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241550, Брянская обл., г. Сельцо, ул. Куйбышева, д. 19а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(4832)975480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sel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dimv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https://dimv34.uszn032.ru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32.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социальной политики и занятости населения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lastRenderedPageBreak/>
              <w:t xml:space="preserve">Государственное бюджетное стационарное  </w:t>
            </w:r>
            <w:r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lastRenderedPageBreak/>
              <w:t xml:space="preserve">учреждение Брянской области «Дом социального обслуживания населения Погарского района»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Брянская обл, Погарский р-н, дер.Долб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отово, ул.Новая, д. 20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(48349)94347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6633E6">
            <w:pPr>
              <w:widowControl w:val="0"/>
              <w:ind w:right="-43"/>
              <w:rPr>
                <w:color w:val="000000" w:themeColor="text1"/>
              </w:rPr>
            </w:pPr>
            <w:hyperlink r:id="rId118" w:tooltip="mailto:pog.dimv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pog.dimv@mail.ru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https://dimv14.uszn032.ru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33.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Государственное бюджетное стационарное учреждение социального обслуживания населения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lastRenderedPageBreak/>
              <w:t>Брянской области «Центр помощи детям, оставшимся без попечения родителей, Климовского района»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lastRenderedPageBreak/>
              <w:t>243040, Брянская обл., Климовский р-н, раб.пос. Климово, ул. Новая, д. 7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8 (48347) 31879 </w:t>
            </w:r>
          </w:p>
          <w:p w:rsidR="00F56514" w:rsidRDefault="002575F8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lastRenderedPageBreak/>
              <w:t xml:space="preserve"> </w:t>
            </w:r>
            <w:hyperlink r:id="rId119" w:tooltip="mailto:shk50@ya.ru,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highlight w:val="white"/>
                </w:rPr>
                <w:t>shk50@ya.ru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highlight w:val="white"/>
              </w:rPr>
              <w:t>https:/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klm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shi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brn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ru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lastRenderedPageBreak/>
              <w:t>абилитации ; услуги социально-психологической реабилитации и абилитации; услуги социально-пе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c>
          <w:tcPr>
            <w:tcW w:w="15871" w:type="dxa"/>
            <w:gridSpan w:val="16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2028 год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 Брянской области «Навлинский дом социальног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242138,Брянская обл. Навлинский р-н с.Алешенка ул.Лесная д.30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(48342)3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9211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avl.psih@mail.ru 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https://pni05.uszn032.ru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 «Карачевский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242524 Брянская обл.,  Карачевский р-н, дер. Вереща, ул. Лесная, д. 1а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8 (48335)94475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20" w:tooltip="mailto:kar.psih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kar.psih@mail.ru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rStyle w:val="13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Style w:val="13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https://pn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i12.uszn032.ru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251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 бюджетное стационарное  учреждение Брянской области</w:t>
            </w:r>
          </w:p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«Суземский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242190, Брянская обл., Суземский р-н, пос. Суземка, ул. Приозёрная  д.16 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(48353)21165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21" w:tooltip="mailto:suz.psih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suz.psih@mail.ru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https://pni15.uszn032.ru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Государств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енное бюджетное стационарное учреждение Брянской области «Сельцовский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241511,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Брянская обл., Брянский р-н, дер. Глаженка, ул. Школьная, д. 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(4832)970816, 970801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spni.internat@yandex.ru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https://pni34.uszn032.ru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5.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 учреждение </w:t>
            </w:r>
          </w:p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Брянской области «Трубчевск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ий дом социального обслуживания»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242220, Брянская обл., Трубчевский р-н, дер. Кветунь, пер.Надгорный, д.1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(48352)94843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trub.psih@mail.ru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https://kvetun.uszn032.ru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6.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Брянской области</w:t>
            </w:r>
          </w:p>
          <w:p w:rsidR="00F56514" w:rsidRDefault="002575F8">
            <w:pPr>
              <w:widowControl w:val="0"/>
              <w:ind w:left="-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«Дом социального обслуживания Брасовского района» 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242320,</w:t>
            </w: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Брянская обл.,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Брасовский р-н, сельское поселение Глодневское, с. Глоднево, ул. Молодежная, д.17</w:t>
            </w: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(48354)96237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bras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dimv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https:/dimv18.uszn032.ru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7.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Государственное бюджетное стационарное  учреждение Брянской области «Дом социального обслуживания Дятьковского района»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242670, Брянская обл.,  Дятьковский р-н, раб.пос.Бытошь, ул.Ленина, д.25а , помещение 1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(48333)49210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22" w:tooltip="mailto:dyat.dimv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dyat.dimv@mail.ru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https://dimv06.usz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8.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 учреждение Брянской области «Дом социального обслуживания Суражского района» </w:t>
            </w:r>
          </w:p>
          <w:p w:rsidR="00F56514" w:rsidRDefault="00F56514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243523, Брянская обл., Суражский р-н, с. Нивное, ул. Больничная, д. 1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( 48330)93283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123" w:tooltip="http://gbsusondi@yandex.ru" w:history="1">
              <w:r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gbsusondi@yandex.ru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https://di13.uszn032.ru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Департамент социальной политики и занятости населения Брянской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Государственное бюджетное стационарное учреждени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е  Брянской области «Дом социального обслуживания Трубчевского района» </w:t>
            </w:r>
          </w:p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242232 Брянская обл., Трубчевский  р-н,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Юровское сельское поселение, с.Плюсково, ул.Урицкого, д.66а 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( 48352)92323</w:t>
            </w:r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6633E6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24" w:tooltip="mailto:trub.dimv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trub.dimv@mail.ru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https://dimv10.uszn032.ru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10.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Государственное бюджетное стационарное учреждение Брянской области «Дом социального обслуживания г.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Сельцо»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241550, Брянская обл., г. Сельцо, ул. Куйбышева, д. 19а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 (4832)975480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lastRenderedPageBreak/>
              <w:t>sel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dimv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https://dimv34.uszn032.ru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социальная реабилитация и абилитация инвалидов: услуги социально-бытовой реабилитации и абилитации; услуги социально-средовой реабилитации 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абилитации ; услуги социально-психологической реабилитации и абилитации; услуги социально-педагогической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11.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widowControl w:val="0"/>
              <w:ind w:left="-7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t xml:space="preserve">Государственное бюджетное стационарное  учреждение Брянской области «Дом социального обслуживания населения Погарского района» 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Брянская обл, Погарский р-н, дер.Долботово, ул.Новая, д. 20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8 (48349)94347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6633E6">
            <w:pPr>
              <w:widowControl w:val="0"/>
              <w:ind w:right="-43"/>
              <w:rPr>
                <w:color w:val="000000" w:themeColor="text1"/>
              </w:rPr>
            </w:pPr>
            <w:hyperlink r:id="rId125" w:tooltip="mailto:pog.dimv@mail.ru" w:history="1">
              <w:r w:rsidR="002575F8">
                <w:rPr>
                  <w:rStyle w:val="13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pog.dimv@mail.ru</w:t>
              </w:r>
            </w:hyperlink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https://dimv14.uszn032.ru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педагогической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c>
          <w:tcPr>
            <w:tcW w:w="534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12.</w:t>
            </w:r>
          </w:p>
        </w:tc>
        <w:tc>
          <w:tcPr>
            <w:tcW w:w="141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Государственное бюджетное стационарное учреждение социального обслуживания населения Брянской области «Центр помощи детям, оставшимся без попечения родителей, Климовского района»</w:t>
            </w:r>
          </w:p>
          <w:p w:rsidR="00F56514" w:rsidRDefault="00F56514">
            <w:pPr>
              <w:widowControl w:val="0"/>
              <w:ind w:left="-108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967" w:type="dxa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243040, Брянская обл., Климовский р-н, раб.пос. Климово, ул. Новая, д. 7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8 (48347) 31879 </w:t>
            </w:r>
          </w:p>
          <w:p w:rsidR="00F56514" w:rsidRDefault="002575F8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 xml:space="preserve"> </w:t>
            </w:r>
            <w:hyperlink r:id="rId126" w:tooltip="mailto:shk50@ya.ru," w:history="1">
              <w:r>
                <w:rPr>
                  <w:rStyle w:val="af9"/>
                  <w:rFonts w:ascii="Times New Roman" w:eastAsia="Times New Roman" w:hAnsi="Times New Roman" w:cs="Times New Roman"/>
                  <w:color w:val="000000" w:themeColor="text1"/>
                  <w:sz w:val="20"/>
                  <w:highlight w:val="white"/>
                </w:rPr>
                <w:t>shk50@ya.ru</w:t>
              </w:r>
            </w:hyperlink>
          </w:p>
          <w:p w:rsidR="00F56514" w:rsidRDefault="00F56514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highlight w:val="white"/>
              </w:rPr>
              <w:t>https:/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klm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shi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brn</w:t>
            </w:r>
            <w:r w:rsidRPr="002575F8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ru</w:t>
            </w: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  <w:p w:rsidR="00F56514" w:rsidRDefault="00F56514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1134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white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социально-пе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дагогической реабилитации и абилитации.</w:t>
            </w:r>
          </w:p>
          <w:p w:rsidR="00F56514" w:rsidRDefault="00F56514">
            <w:pPr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реабилитация и абилитация инвалидов: услуги социально-бытовой реабилитации и абилитации; услуги социально-средовой реабилитации и абилитации ; услуги социально-психологической реабилитации и абилитации; услуги социально-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педагогической реабилитации и 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билитации.</w:t>
            </w:r>
          </w:p>
          <w:p w:rsidR="00F56514" w:rsidRDefault="00F565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1011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011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11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13.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Государственное казенное учреждение «Центр занятости населения города Брянска»</w:t>
            </w: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241035, Брянская область, г. Брянск, ул. Харьковская, д.19</w:t>
            </w:r>
          </w:p>
          <w:p w:rsidR="00F56514" w:rsidRDefault="00F56514">
            <w:pPr>
              <w:widowControl w:val="0"/>
              <w:ind w:right="-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8(4832) 77-26-68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br/>
              <w:t>8(4832) 77-25-80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czn04@rabota-bryanskobl.ru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профессиональная ориентация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F56514">
        <w:trPr>
          <w:trHeight w:val="230"/>
        </w:trPr>
        <w:tc>
          <w:tcPr>
            <w:tcW w:w="534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14.</w:t>
            </w:r>
          </w:p>
        </w:tc>
        <w:tc>
          <w:tcPr>
            <w:tcW w:w="1417" w:type="dxa"/>
            <w:vMerge w:val="restart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159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  <w:t>Государственное казенное учреждение «Центр занятости населения города Клинцы»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7" w:type="dxa"/>
            <w:vMerge w:val="restart"/>
          </w:tcPr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243140, Брянская область, Клинцовский район, г. Клинцы, ул. Пушкин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а, д. 5</w:t>
            </w:r>
          </w:p>
          <w:p w:rsidR="00F56514" w:rsidRDefault="00F56514">
            <w:pPr>
              <w:widowControl w:val="0"/>
              <w:ind w:right="-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8(48336) 4-04-80</w:t>
            </w:r>
          </w:p>
          <w:p w:rsidR="00F56514" w:rsidRDefault="00F56514">
            <w:pPr>
              <w:widowControl w:val="0"/>
              <w:ind w:right="-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</w:p>
          <w:p w:rsidR="00F56514" w:rsidRDefault="002575F8">
            <w:pPr>
              <w:widowControl w:val="0"/>
              <w:ind w:right="-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czn02@rabota-bryanskobl.ru</w:t>
            </w:r>
          </w:p>
        </w:tc>
        <w:tc>
          <w:tcPr>
            <w:tcW w:w="1134" w:type="dxa"/>
            <w:vMerge w:val="restart"/>
          </w:tcPr>
          <w:p w:rsidR="00F56514" w:rsidRDefault="002575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профессиональная ориентация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85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>-</w:t>
            </w:r>
          </w:p>
        </w:tc>
        <w:tc>
          <w:tcPr>
            <w:tcW w:w="709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</w:tcPr>
          <w:p w:rsidR="00F56514" w:rsidRDefault="00257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2" w:type="dxa"/>
            <w:vMerge w:val="restart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</w:tbl>
    <w:p w:rsidR="00F56514" w:rsidRDefault="002575F8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Cambria Math" w:eastAsia="Cambria Math" w:hAnsi="Cambria Math" w:cs="Cambria Math"/>
        </w:rPr>
        <w:lastRenderedPageBreak/>
        <w:t>⃰</w:t>
      </w:r>
      <w:r>
        <w:rPr>
          <w:rFonts w:ascii="Times New Roman" w:hAnsi="Times New Roman" w:cs="Times New Roman"/>
        </w:rPr>
        <w:t xml:space="preserve"> На работу по методическим рекомендациям не будут переходить все 45 реабилитационных организаций. Две организации (участники пилотного проекта по детям-инвалидам по электронным сертификатам) приступили к работе по стандартам с 2026 года, минуя рекомендуемый этап работы по методическим рекомендациям. Кроме того, 3 организации, подведомственные департаменту физической культуры и спорта Брянской области, начнут работу также сразу по стандартам Минспорта в 2027,2028, 2029 годах, ввиду отсутствия соответствующих методических рекомендаций к стандартам Минспорта. С учетом модернизации центров занятости населения,   организации сферы занятости планируют включиться в работу  в рамках переходного периода с 2028 года -работа по методическим рекомендациям, с 2029 года – работа по стандартам. </w:t>
      </w:r>
    </w:p>
    <w:p w:rsidR="00F56514" w:rsidRDefault="00F56514">
      <w:pPr>
        <w:pStyle w:val="ConsPlusNormal"/>
        <w:jc w:val="both"/>
        <w:rPr>
          <w:rFonts w:ascii="Times New Roman" w:hAnsi="Times New Roman" w:cs="Times New Roman"/>
        </w:rPr>
      </w:pPr>
    </w:p>
    <w:p w:rsidR="00F56514" w:rsidRDefault="00F56514">
      <w:pPr>
        <w:pStyle w:val="ConsPlusNormal"/>
        <w:jc w:val="both"/>
        <w:rPr>
          <w:rFonts w:ascii="Times New Roman" w:hAnsi="Times New Roman" w:cs="Times New Roman"/>
        </w:rPr>
      </w:pPr>
    </w:p>
    <w:p w:rsidR="00F56514" w:rsidRDefault="002575F8">
      <w:pPr>
        <w:pStyle w:val="ConsPlusNormal"/>
        <w:jc w:val="center"/>
        <w:outlineLvl w:val="4"/>
        <w:rPr>
          <w:rFonts w:ascii="Times New Roman" w:hAnsi="Times New Roman" w:cs="Times New Roman"/>
          <w:color w:val="000000" w:themeColor="text1"/>
        </w:rPr>
      </w:pPr>
      <w:bookmarkStart w:id="4" w:name="P2069"/>
      <w:bookmarkEnd w:id="4"/>
      <w:r>
        <w:rPr>
          <w:rFonts w:ascii="Times New Roman" w:hAnsi="Times New Roman" w:cs="Times New Roman"/>
        </w:rPr>
        <w:t>2. Сведения о реабилитационных органи</w:t>
      </w:r>
      <w:r>
        <w:rPr>
          <w:rFonts w:ascii="Times New Roman" w:hAnsi="Times New Roman" w:cs="Times New Roman"/>
          <w:color w:val="000000" w:themeColor="text1"/>
        </w:rPr>
        <w:t>зациях, запланированных для перехода на стандарты</w:t>
      </w:r>
    </w:p>
    <w:p w:rsidR="00F56514" w:rsidRDefault="002575F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(единиц)</w:t>
      </w:r>
    </w:p>
    <w:p w:rsidR="00F56514" w:rsidRDefault="00F56514">
      <w:pPr>
        <w:pStyle w:val="ConsPlusNormal"/>
        <w:jc w:val="right"/>
        <w:rPr>
          <w:rFonts w:ascii="Times New Roman" w:hAnsi="Times New Roman" w:cs="Times New Roman"/>
          <w:color w:val="00B050"/>
        </w:rPr>
      </w:pPr>
    </w:p>
    <w:tbl>
      <w:tblPr>
        <w:tblStyle w:val="aff"/>
        <w:tblW w:w="160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559"/>
        <w:gridCol w:w="709"/>
        <w:gridCol w:w="567"/>
        <w:gridCol w:w="567"/>
        <w:gridCol w:w="567"/>
        <w:gridCol w:w="567"/>
        <w:gridCol w:w="567"/>
        <w:gridCol w:w="708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48"/>
        <w:gridCol w:w="548"/>
        <w:gridCol w:w="548"/>
        <w:gridCol w:w="548"/>
        <w:gridCol w:w="548"/>
        <w:gridCol w:w="549"/>
      </w:tblGrid>
      <w:tr w:rsidR="00F56514">
        <w:trPr>
          <w:tblHeader/>
        </w:trPr>
        <w:tc>
          <w:tcPr>
            <w:tcW w:w="539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№ пп</w:t>
            </w:r>
          </w:p>
        </w:tc>
        <w:tc>
          <w:tcPr>
            <w:tcW w:w="1559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сведений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544" w:type="dxa"/>
            <w:gridSpan w:val="6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ВСЕГО</w:t>
            </w:r>
          </w:p>
        </w:tc>
        <w:tc>
          <w:tcPr>
            <w:tcW w:w="3543" w:type="dxa"/>
            <w:gridSpan w:val="6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Для инвалидов</w:t>
            </w:r>
          </w:p>
        </w:tc>
        <w:tc>
          <w:tcPr>
            <w:tcW w:w="3544" w:type="dxa"/>
            <w:gridSpan w:val="6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Для детей-инвалидов</w:t>
            </w:r>
          </w:p>
        </w:tc>
        <w:tc>
          <w:tcPr>
            <w:tcW w:w="3289" w:type="dxa"/>
            <w:gridSpan w:val="6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Для детей до трех лет</w:t>
            </w:r>
          </w:p>
        </w:tc>
      </w:tr>
      <w:tr w:rsidR="00F56514">
        <w:trPr>
          <w:tblHeader/>
        </w:trPr>
        <w:tc>
          <w:tcPr>
            <w:tcW w:w="539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B050"/>
                <w:sz w:val="20"/>
              </w:rPr>
            </w:pPr>
          </w:p>
        </w:tc>
        <w:tc>
          <w:tcPr>
            <w:tcW w:w="1559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B050"/>
                <w:sz w:val="20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2025 - 2029 годы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 год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2026 год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2027 год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2028 год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2029 год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2025 - 2029 годы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 год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2026 год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2027 год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2028 год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2029 год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2025 - 2029 годы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 год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2026 год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2027 год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2028 год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2029 год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2025 - 2029 годы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 год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2026 год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2027 год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2028 год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2029 год</w:t>
            </w:r>
          </w:p>
        </w:tc>
      </w:tr>
      <w:tr w:rsidR="00F56514">
        <w:trPr>
          <w:tblHeader/>
        </w:trPr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25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26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Общее количество реабилитационных организаций, запланированных для перехода на стандарты, всего: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26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1.1.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из них оказывающие услуги в рамках отдельного основного направления комплексной реабилитации и абилитации инвалидов: «профессиональная реабилитация и абилитация инвалидов» по профессиональной ориентации (далее - услуги по профессиональной ориентации)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1.2.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«социальная реабилитация и абилитация инвалидов» по социально-средовой реабилитации и абилитации инвалидов и детей-инвалидов (далее - услуги по социально-средовой реабилитации и абилитации)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>40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1.3.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«социальная реабилитация и абилитация инвалидов» по социально-педагогической реабилитации и абилитации инвалидов и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детей-инвалидов (далее - услуги по социально-педагогической реабилитации и абилитации)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lastRenderedPageBreak/>
              <w:t>40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1.4.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«социальная реабилитация и абилитация инвалидов» по социально-психологической реабилитации и абилитации инвалидов и детей-инвалидов (далее - услуги по социально-психологической реабилитации и абилитации)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>40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1.5.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«социальная реабилитация и абилитация инвалидов» по социально-бытовой реабилитации и абилитации инвалидов и детей-инвалидов (далее - услуги по социально-бытовой реабилитации и абилитации)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>40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1.6.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«ранняя помощь детям и их семьям» по ранней помощи детям и их семьям (далее - услуги по ранней помощи)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1.7.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«физическая реабилитация и абилитация инвалидов с использованием средств физической культуры и спорта» по физической реабилитации и абилитации с использованием средств и методов адаптивной физической культуры и адаптивного спорта (далее - услуги по адаптивной физической культуре)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многопрофильных реабилитационных организаций, запланированных для перехода на стандарты, из общего их количества реабилитационных организаций (из </w:t>
            </w:r>
            <w:hyperlink w:anchor="P2098" w:tooltip="#P2098" w:history="1">
              <w:r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строки 1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), всего: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10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2.1.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из них оказывающие услуги: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 профессиональной ориентации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2.2.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социально-средовой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2.3.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социально-педагогической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2.4.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социально-психологической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2.5.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социально-бытовой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2.6.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ранней помощи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10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2.7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 адаптивной физической культуре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профильных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реабилитационных организаций, запланированных для перехода на стандарты, из общего их количества реабилитационных организаций (из </w:t>
            </w:r>
            <w:hyperlink w:anchor="P2098" w:tooltip="#P2098" w:history="1">
              <w:r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строки 1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), всего: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3.1.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из них оказывающие услуги: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 профессиональной ориентации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3.2.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социально-средовой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3.3.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социально-педагогической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3.4.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социально-психологической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48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48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48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48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48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49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3.5.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социально-бытовой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3.6.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ранней помощи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3.7.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 адаптивной физической культуре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реабилитационных организаций, в которых запланировано оказание реабилитационных и абилитационных услуг в стационарной форме, из общего количества реабилитационных организаций, запланированных для перехода на стандарты (из </w:t>
            </w:r>
            <w:hyperlink w:anchor="P2098" w:tooltip="#P2098" w:history="1">
              <w:r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строки 1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), всего: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4.1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них количество коек, всего: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3346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772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1741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1605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3007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640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1502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3007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317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110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317</w:t>
            </w:r>
          </w:p>
        </w:tc>
        <w:tc>
          <w:tcPr>
            <w:tcW w:w="54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4.1.1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из них для оказания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 профессиональн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ой ориентации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4.1.2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социально-средовой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3346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772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1741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1605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3007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640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1502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3007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317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110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317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4.1.3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социально-педагогической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3346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772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1741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1605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3007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640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1502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3007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317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110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317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4.1.4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социально-психологической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3346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772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1741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1605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3007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640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1502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3007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317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110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317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4.1.5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социально-бытовой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3346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772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1741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1605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3007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640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1502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3007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317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110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317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4.1.6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ранней помощи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4.1.7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 адаптивной физической культуре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реабилитационных организаций, в которых запланировано оказание реабилитационных услуг в полустационарной форме, из общего количества реабилитационных организаций, запланированных для перехода на стандарты (из </w:t>
            </w:r>
            <w:hyperlink w:anchor="P2098" w:tooltip="#P2098" w:history="1">
              <w:r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строки 1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), всего: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5.1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 количеством посещений, всего: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194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194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96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5.1.1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из них для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оказания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 профессиональной ориентации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5.1.2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социально-средовой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>152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5.1.3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социально-педагогической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>152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5.1.4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социально-психологической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>152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5.1.5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социально-бытовой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  <w:t>152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5.1.6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ранней помощи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5.1.7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 адаптивной физической культуре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rPr>
          <w:trHeight w:val="3341"/>
        </w:trPr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реабилитационных организаций, в которых запланировано оказание реабилитационных услуг на дому, из общего количества реабилитационных организаций, запланированных для перехода на стандарты (из </w:t>
            </w:r>
            <w:hyperlink w:anchor="P2098" w:tooltip="#P2098" w:history="1">
              <w:r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строки 1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), всего: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</w:tr>
      <w:tr w:rsidR="00F56514">
        <w:tc>
          <w:tcPr>
            <w:tcW w:w="539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6.1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 количеством посещений, всего: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114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114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114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6.1.1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из них для оказания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 профессиональной ориентации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6.1.2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социально-средовой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6.1.3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социально-педагогической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6.1.4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социально-психологической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6.1.5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социально-бытовой реабилитации и абилитации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57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6.1.6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ранней помощи 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6.1.7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 адаптивной физической культуре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7.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реабилитационных организаций, укомплектованных кадрами в соответствии со стандартами, из общего количества реабилитационных организаций, запланированных для перехода на стандарты (из </w:t>
            </w:r>
            <w:hyperlink w:anchor="P2098" w:tooltip="#P2098" w:history="1">
              <w:r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строки 1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19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реабилитационных организаций,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которые планируется укомплектовать кадрами в связи с наличием потребности в соответствии со стандартами, из общего количества реабилитационных организаций, запланированных для перехода на стандарты (из </w:t>
            </w:r>
            <w:hyperlink w:anchor="P2098" w:tooltip="#P2098" w:history="1">
              <w:r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строки 1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23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9.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реабилитационных организаций, оснащенных оборудованием, техническими средствами реабилитации и вспомогательными средствами (далее - оборудование) в связи с наличием потребности в соответствии со стандартами, из общего количества реабилитационных организаций, запланированных для перехода на стандарты (из </w:t>
            </w:r>
            <w:hyperlink w:anchor="P2098" w:tooltip="#P2098" w:history="1">
              <w:r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строки 1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  <w:lang w:val="en-US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0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0</w:t>
            </w:r>
          </w:p>
        </w:tc>
      </w:tr>
      <w:tr w:rsidR="00F56514">
        <w:tc>
          <w:tcPr>
            <w:tcW w:w="53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10.</w:t>
            </w:r>
          </w:p>
        </w:tc>
        <w:tc>
          <w:tcPr>
            <w:tcW w:w="155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реабилитационных организаций, которые планируется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оснастить (дооснастить) оборудованием для перехода на стандарты в связи с наличием у них этой потребности, из общего количества реабилитационных организаций, запланированных для перехода на стандарты (из </w:t>
            </w:r>
            <w:hyperlink w:anchor="P2098" w:tooltip="#P2098" w:history="1">
              <w:r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строки 1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43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43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43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28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22</w:t>
            </w:r>
          </w:p>
        </w:tc>
        <w:tc>
          <w:tcPr>
            <w:tcW w:w="56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24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54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  <w:tc>
          <w:tcPr>
            <w:tcW w:w="54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</w:t>
            </w:r>
          </w:p>
        </w:tc>
      </w:tr>
    </w:tbl>
    <w:p w:rsidR="00F56514" w:rsidRDefault="00F56514">
      <w:pPr>
        <w:pStyle w:val="ConsPlusNormal"/>
        <w:outlineLvl w:val="4"/>
        <w:rPr>
          <w:rFonts w:ascii="Times New Roman" w:hAnsi="Times New Roman" w:cs="Times New Roman"/>
          <w:color w:val="00B050"/>
        </w:rPr>
      </w:pPr>
    </w:p>
    <w:p w:rsidR="00F56514" w:rsidRDefault="00F56514">
      <w:pPr>
        <w:pStyle w:val="ConsPlusNormal"/>
        <w:jc w:val="center"/>
        <w:outlineLvl w:val="4"/>
        <w:rPr>
          <w:rFonts w:ascii="Times New Roman" w:hAnsi="Times New Roman" w:cs="Times New Roman"/>
          <w:color w:val="00B050"/>
        </w:rPr>
      </w:pPr>
    </w:p>
    <w:p w:rsidR="00F56514" w:rsidRDefault="002575F8">
      <w:pPr>
        <w:pStyle w:val="ConsPlusNormal"/>
        <w:jc w:val="center"/>
        <w:outlineLvl w:val="4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2.1. Сведения о кадровом составе реабилитационных организаций, запланированных для перехода</w:t>
      </w:r>
    </w:p>
    <w:p w:rsidR="00F56514" w:rsidRDefault="002575F8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на стандарты</w:t>
      </w:r>
    </w:p>
    <w:p w:rsidR="00F56514" w:rsidRDefault="002575F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(человек)</w:t>
      </w:r>
    </w:p>
    <w:p w:rsidR="00F56514" w:rsidRDefault="00F56514">
      <w:pPr>
        <w:pStyle w:val="ConsPlusNormal"/>
        <w:jc w:val="right"/>
        <w:rPr>
          <w:rFonts w:ascii="Times New Roman" w:hAnsi="Times New Roman" w:cs="Times New Roman"/>
          <w:color w:val="00B050"/>
        </w:rPr>
      </w:pPr>
    </w:p>
    <w:tbl>
      <w:tblPr>
        <w:tblStyle w:val="aff"/>
        <w:tblW w:w="0" w:type="auto"/>
        <w:tblInd w:w="108" w:type="dxa"/>
        <w:tblLook w:val="04A0" w:firstRow="1" w:lastRow="0" w:firstColumn="1" w:lastColumn="0" w:noHBand="0" w:noVBand="1"/>
      </w:tblPr>
      <w:tblGrid>
        <w:gridCol w:w="484"/>
        <w:gridCol w:w="8653"/>
        <w:gridCol w:w="1386"/>
        <w:gridCol w:w="1057"/>
        <w:gridCol w:w="1058"/>
        <w:gridCol w:w="1058"/>
        <w:gridCol w:w="1058"/>
        <w:gridCol w:w="1058"/>
      </w:tblGrid>
      <w:tr w:rsidR="00F56514">
        <w:trPr>
          <w:tblHeader/>
        </w:trPr>
        <w:tc>
          <w:tcPr>
            <w:tcW w:w="48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№ пп</w:t>
            </w:r>
          </w:p>
        </w:tc>
        <w:tc>
          <w:tcPr>
            <w:tcW w:w="888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сведений</w:t>
            </w:r>
          </w:p>
        </w:tc>
        <w:tc>
          <w:tcPr>
            <w:tcW w:w="14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2025 - 2029 годы</w:t>
            </w:r>
          </w:p>
        </w:tc>
        <w:tc>
          <w:tcPr>
            <w:tcW w:w="107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2025 год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2026 год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2027 год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2028 год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2029 год</w:t>
            </w:r>
          </w:p>
        </w:tc>
      </w:tr>
      <w:tr w:rsidR="00F56514">
        <w:trPr>
          <w:tblHeader/>
        </w:trPr>
        <w:tc>
          <w:tcPr>
            <w:tcW w:w="48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88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</w:t>
            </w:r>
          </w:p>
        </w:tc>
        <w:tc>
          <w:tcPr>
            <w:tcW w:w="14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7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4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F56514">
        <w:tc>
          <w:tcPr>
            <w:tcW w:w="487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1.</w:t>
            </w:r>
          </w:p>
        </w:tc>
        <w:tc>
          <w:tcPr>
            <w:tcW w:w="888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Численность специалистов из числа предусмотренных стандартами, занятых в реабилитационных организациях, запланированных для перехода на стандарты</w:t>
            </w:r>
          </w:p>
        </w:tc>
        <w:tc>
          <w:tcPr>
            <w:tcW w:w="14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Cs w:val="22"/>
              </w:rPr>
              <w:t>_</w:t>
            </w:r>
          </w:p>
        </w:tc>
        <w:tc>
          <w:tcPr>
            <w:tcW w:w="10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154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253</w:t>
            </w:r>
          </w:p>
        </w:tc>
      </w:tr>
      <w:tr w:rsidR="00F56514">
        <w:tc>
          <w:tcPr>
            <w:tcW w:w="487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2.</w:t>
            </w:r>
          </w:p>
        </w:tc>
        <w:tc>
          <w:tcPr>
            <w:tcW w:w="888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Численность специалистов из числа предусмотренных стандартами, занятых в реабилитационных организациях, запланированных для перехода на стандарты, имеющих профильное образование и квалификацию</w:t>
            </w:r>
          </w:p>
        </w:tc>
        <w:tc>
          <w:tcPr>
            <w:tcW w:w="14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i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Cs w:val="22"/>
              </w:rPr>
              <w:t>_</w:t>
            </w:r>
          </w:p>
        </w:tc>
        <w:tc>
          <w:tcPr>
            <w:tcW w:w="10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135</w:t>
            </w:r>
          </w:p>
        </w:tc>
      </w:tr>
      <w:tr w:rsidR="00F56514">
        <w:tc>
          <w:tcPr>
            <w:tcW w:w="487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3.</w:t>
            </w:r>
          </w:p>
        </w:tc>
        <w:tc>
          <w:tcPr>
            <w:tcW w:w="888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Численность специалистов, в которых имеется потребность для полного укомплектования кадрами реабилитационных организаций, запланированных для перехода на стандарты</w:t>
            </w:r>
          </w:p>
        </w:tc>
        <w:tc>
          <w:tcPr>
            <w:tcW w:w="14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i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Cs w:val="22"/>
              </w:rPr>
              <w:t>_</w:t>
            </w:r>
          </w:p>
        </w:tc>
        <w:tc>
          <w:tcPr>
            <w:tcW w:w="10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8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18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46</w:t>
            </w:r>
          </w:p>
        </w:tc>
      </w:tr>
      <w:tr w:rsidR="00F56514">
        <w:tc>
          <w:tcPr>
            <w:tcW w:w="487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4.</w:t>
            </w:r>
          </w:p>
        </w:tc>
        <w:tc>
          <w:tcPr>
            <w:tcW w:w="8889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Численность специалистов из числа, предусмотренных стандартами, которых запланировано обучить по программам повышения квалификации, профессиональной переподготовки в связи с наличием потребности </w:t>
            </w:r>
          </w:p>
        </w:tc>
        <w:tc>
          <w:tcPr>
            <w:tcW w:w="1412" w:type="dxa"/>
          </w:tcPr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71</w:t>
            </w:r>
          </w:p>
        </w:tc>
        <w:tc>
          <w:tcPr>
            <w:tcW w:w="107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118</w:t>
            </w:r>
          </w:p>
        </w:tc>
      </w:tr>
    </w:tbl>
    <w:p w:rsidR="00F56514" w:rsidRDefault="00F56514">
      <w:pPr>
        <w:pStyle w:val="ConsPlusNormal"/>
        <w:jc w:val="center"/>
        <w:rPr>
          <w:rFonts w:ascii="Times New Roman" w:hAnsi="Times New Roman" w:cs="Times New Roman"/>
          <w:color w:val="00B050"/>
        </w:rPr>
      </w:pPr>
    </w:p>
    <w:p w:rsidR="00F56514" w:rsidRDefault="00F56514">
      <w:pPr>
        <w:pStyle w:val="ConsPlusNormal"/>
        <w:jc w:val="center"/>
        <w:rPr>
          <w:rFonts w:ascii="Times New Roman" w:hAnsi="Times New Roman" w:cs="Times New Roman"/>
          <w:color w:val="00B050"/>
        </w:rPr>
      </w:pPr>
    </w:p>
    <w:p w:rsidR="00F56514" w:rsidRDefault="00F56514">
      <w:pPr>
        <w:pStyle w:val="ConsPlusNormal"/>
        <w:jc w:val="center"/>
        <w:rPr>
          <w:rFonts w:ascii="Times New Roman" w:hAnsi="Times New Roman" w:cs="Times New Roman"/>
          <w:color w:val="00B050"/>
        </w:rPr>
      </w:pPr>
    </w:p>
    <w:p w:rsidR="00F56514" w:rsidRDefault="00F56514">
      <w:pPr>
        <w:pStyle w:val="ConsPlusNormal"/>
        <w:jc w:val="center"/>
        <w:rPr>
          <w:rFonts w:ascii="Times New Roman" w:hAnsi="Times New Roman" w:cs="Times New Roman"/>
          <w:color w:val="00B050"/>
        </w:rPr>
      </w:pPr>
    </w:p>
    <w:p w:rsidR="00F56514" w:rsidRDefault="00F56514">
      <w:pPr>
        <w:pStyle w:val="ConsPlusNormal"/>
        <w:jc w:val="center"/>
        <w:rPr>
          <w:rFonts w:ascii="Times New Roman" w:hAnsi="Times New Roman" w:cs="Times New Roman"/>
          <w:color w:val="00B050"/>
        </w:rPr>
      </w:pPr>
    </w:p>
    <w:p w:rsidR="00F56514" w:rsidRDefault="00F56514">
      <w:pPr>
        <w:pStyle w:val="ConsPlusNormal"/>
        <w:jc w:val="center"/>
        <w:rPr>
          <w:rFonts w:ascii="Times New Roman" w:hAnsi="Times New Roman" w:cs="Times New Roman"/>
          <w:color w:val="00B050"/>
        </w:rPr>
      </w:pPr>
    </w:p>
    <w:p w:rsidR="00F56514" w:rsidRDefault="00F56514">
      <w:pPr>
        <w:pStyle w:val="ConsPlusNormal"/>
        <w:jc w:val="center"/>
        <w:rPr>
          <w:rFonts w:ascii="Times New Roman" w:hAnsi="Times New Roman" w:cs="Times New Roman"/>
          <w:color w:val="00B050"/>
        </w:rPr>
      </w:pPr>
    </w:p>
    <w:p w:rsidR="00F56514" w:rsidRDefault="00F56514">
      <w:pPr>
        <w:pStyle w:val="ConsPlusNormal"/>
        <w:jc w:val="center"/>
        <w:rPr>
          <w:rFonts w:ascii="Times New Roman" w:hAnsi="Times New Roman" w:cs="Times New Roman"/>
          <w:color w:val="00B050"/>
        </w:rPr>
      </w:pPr>
    </w:p>
    <w:p w:rsidR="00F56514" w:rsidRDefault="002575F8">
      <w:pPr>
        <w:pStyle w:val="ConsPlusNormal"/>
        <w:jc w:val="center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</w:rPr>
        <w:t xml:space="preserve">2.2. Сведения о реабилитационных организациях, запланированных для перехода на стандарты, в разрезе </w:t>
      </w:r>
      <w:r>
        <w:rPr>
          <w:rFonts w:ascii="Times New Roman" w:hAnsi="Times New Roman" w:cs="Times New Roman"/>
          <w:color w:val="000000" w:themeColor="text1"/>
          <w:szCs w:val="22"/>
        </w:rPr>
        <w:t>ЦРГ инвалидов и детей-инвалидов,</w:t>
      </w:r>
    </w:p>
    <w:p w:rsidR="00F56514" w:rsidRDefault="002575F8">
      <w:pPr>
        <w:pStyle w:val="ConsPlusNormal"/>
        <w:jc w:val="center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 xml:space="preserve"> с учетом которых запланировано оказание услуг </w:t>
      </w:r>
    </w:p>
    <w:p w:rsidR="00F56514" w:rsidRDefault="002575F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(единиц)</w:t>
      </w:r>
    </w:p>
    <w:p w:rsidR="00F56514" w:rsidRDefault="00F56514">
      <w:pPr>
        <w:pStyle w:val="ConsPlusNormal"/>
        <w:jc w:val="right"/>
        <w:rPr>
          <w:rFonts w:ascii="Times New Roman" w:hAnsi="Times New Roman" w:cs="Times New Roman"/>
          <w:color w:val="00B050"/>
        </w:rPr>
      </w:pPr>
    </w:p>
    <w:tbl>
      <w:tblPr>
        <w:tblStyle w:val="aff"/>
        <w:tblW w:w="0" w:type="auto"/>
        <w:tblInd w:w="108" w:type="dxa"/>
        <w:tblLook w:val="04A0" w:firstRow="1" w:lastRow="0" w:firstColumn="1" w:lastColumn="0" w:noHBand="0" w:noVBand="1"/>
      </w:tblPr>
      <w:tblGrid>
        <w:gridCol w:w="657"/>
        <w:gridCol w:w="8539"/>
        <w:gridCol w:w="1372"/>
        <w:gridCol w:w="1048"/>
        <w:gridCol w:w="1049"/>
        <w:gridCol w:w="1049"/>
        <w:gridCol w:w="1049"/>
        <w:gridCol w:w="1049"/>
      </w:tblGrid>
      <w:tr w:rsidR="00F56514">
        <w:trPr>
          <w:tblHeader/>
        </w:trPr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№ пп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сведений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2025 - 2029 годы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2025 год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2026 год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2027 год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2028 год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2029 год</w:t>
            </w:r>
          </w:p>
        </w:tc>
      </w:tr>
      <w:tr w:rsidR="00F56514">
        <w:trPr>
          <w:tblHeader/>
        </w:trPr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4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инвалидов с ЦРГ 1 - инвалиды с преимущественными нарушениями психических функций,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инвалидов с ЦРГ 2 - инвалиды с преимущественными нарушениями языковых и речевых функций,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инвалидов с ЦРГ 3 - инвалиды с преимущественными нарушениями сенсорных функций,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инвалидов с ЦРГ 4 - инвалиды с преимущественными нарушениями нейромышечных, скелетных и связанных с движением (статодинамических) функций,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41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41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4.1.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инвалидов с ЦРГ 5 - инвалиды с преимущественными нарушениями функций сердечно-сосудистой и (или) дыхательной системы (систем),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40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инвалидов с ЦРГ 6 - инвалиды с преимущественными нарушениями функций пищеварительной и (или) эндокринной системы (систем) и метаболизма,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40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инвалидов с ЦРГ 7 - инвалиды с преимущественными нарушениями функций системы крови и иммунной системы, в том числе вследствие злокачественных новообразований, а также отдельных инфекционных заболеваний,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Количество реабилитационных организаций, запланированных для перехода на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стандарты, для инвалидов с ЦРГ 8 - инвалиды с преимущественными нарушениями мочевыделительной функции,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lastRenderedPageBreak/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8.1.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инвалидов с ЦРГ 9 - инвалиды с преимущественными нарушениями функций кожи и связанных с ней систем,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инвалидов с ЦРГ 10 - инвалиды со сложными и (или) множественными нарушениями функций организма, обусловленными хромосомными и генными болезнями,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инвалидов с ЦРГ 11 - инвалиды с врожденными или приобретенными деформациями (аномалиями развития), последствиями травм лица,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Количество реабилитационных организаций, запланированных для перехода на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стандарты по оказанию услуг по отдельным основным направлениям комплексной реабилитации и абилитации инвалидам с ЦРГ 12 - инвалиды, получившие ранение (травму, контузию, увечье) или заболевание в связи с участием в боевых действиях,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41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41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12.1.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инвалидов с ЦРГ 13 - инвалиды, получившие травму, ранение, контузию, увечье в связи с боевыми действиями,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  <w:p w:rsidR="00F56514" w:rsidRDefault="00F565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4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социально-средовой реабилитация и абилитация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социально-педагогической реабилитация и абилитация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социально-психологической реабилитации и абилитации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социально-бытовой реабилитация и абилитация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38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детей-инвалидов с ЦРГ 1 - ребенок-инвалид с преимущественными нарушениями психических функций,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  <w:t>2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  <w:lang w:val="en-US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детей-инвалидов с ЦРГ 2 - ребенок-инвалид с преимущественными нарушениями языковых и речевых функций,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15.3.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детей-инвалидов с ЦРГ 3 - ребенок-инвалид с преимущественными нарушениями сенсорных функций,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  <w:t>2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  <w:lang w:val="en-US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детей-инвалидов с ЦРГ 4 - ребенок-инвалид с преимущественными нарушениями нейромышечных, скелетных и связанных с движением (статодинамических) функций,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26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26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26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26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26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детей-инвалидов с ЦРГ 5 - ребенок-инвалид с преимущественными нарушениями функций сердечно-сосудистой и (или) дыхательной системы (систем),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18.1.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детей-инвалидов с ЦРГ 6 - ребенок-инвалид с преимущественными нарушениями функций пищеварительной и (или) эндокринной системы (систем) и метаболизма,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19.1.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19.5.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детей-инвалидов с ЦРГ 7 - ребенок-инвалид с преимущественными нарушениями функций системы крови и иммунной системы, в том числе вследствие злокачественных новообразований, а также отдельных инфекционных заболеваний,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20.1.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20.2.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21.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детей-инвалидов с ЦРГ 8 - ребенок-инвалид с преимущественными нарушениями мочевыделительной функции,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21.1.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детей-инвалидов с ЦРГ 9 - ребенок-инвалид с преимущественными нарушениями функций кожи и связанных с ней систем,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22.1.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детей-инвалидов с ЦРГ 10 - ребенок-инвалид со сложными и (или) множественными нарушениями функций организма, обусловленными хромосомными и генными болезнями,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23.1.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23.5.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детей-инвалидов с ЦРГ 11 - ребенок-инвалид с врожденными или приобретенными деформациями (аномалиями развития), последствиями травм лица,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24.1.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реабилитационных организаций, запланированных для перехода на стандарты, для детей-инвалидов с ЦРГ 12 - ребенок-инвалид, получивший травму, ранение, контузию, увечье в связи с боевыми действиями, всего (≤ строки 1 по пункту 2):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25.1.</w:t>
            </w:r>
          </w:p>
        </w:tc>
        <w:tc>
          <w:tcPr>
            <w:tcW w:w="8772" w:type="dxa"/>
            <w:vAlign w:val="bottom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25.2.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25.3.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25.4.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  <w:tr w:rsidR="00F56514">
        <w:tc>
          <w:tcPr>
            <w:tcW w:w="6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25.5.</w:t>
            </w:r>
          </w:p>
        </w:tc>
        <w:tc>
          <w:tcPr>
            <w:tcW w:w="877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 детей-инвалидов</w:t>
            </w:r>
          </w:p>
        </w:tc>
        <w:tc>
          <w:tcPr>
            <w:tcW w:w="139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06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0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</w:tr>
    </w:tbl>
    <w:p w:rsidR="00F56514" w:rsidRDefault="00F56514">
      <w:pPr>
        <w:pStyle w:val="ConsPlusNormal"/>
        <w:outlineLvl w:val="4"/>
        <w:rPr>
          <w:rFonts w:ascii="Times New Roman" w:hAnsi="Times New Roman" w:cs="Times New Roman"/>
          <w:color w:val="00B050"/>
          <w:szCs w:val="22"/>
        </w:rPr>
      </w:pPr>
    </w:p>
    <w:p w:rsidR="00F56514" w:rsidRDefault="00F56514">
      <w:pPr>
        <w:pStyle w:val="ConsPlusNormal"/>
        <w:jc w:val="center"/>
        <w:outlineLvl w:val="4"/>
        <w:rPr>
          <w:rFonts w:ascii="Times New Roman" w:hAnsi="Times New Roman" w:cs="Times New Roman"/>
          <w:color w:val="000000" w:themeColor="text1"/>
        </w:rPr>
      </w:pPr>
    </w:p>
    <w:p w:rsidR="00F56514" w:rsidRDefault="00F56514">
      <w:pPr>
        <w:pStyle w:val="ConsPlusNormal"/>
        <w:jc w:val="center"/>
        <w:outlineLvl w:val="4"/>
        <w:rPr>
          <w:rFonts w:ascii="Times New Roman" w:hAnsi="Times New Roman" w:cs="Times New Roman"/>
          <w:color w:val="000000" w:themeColor="text1"/>
        </w:rPr>
      </w:pPr>
    </w:p>
    <w:p w:rsidR="00F56514" w:rsidRDefault="00F56514">
      <w:pPr>
        <w:pStyle w:val="ConsPlusNormal"/>
        <w:jc w:val="center"/>
        <w:outlineLvl w:val="4"/>
        <w:rPr>
          <w:rFonts w:ascii="Times New Roman" w:hAnsi="Times New Roman" w:cs="Times New Roman"/>
          <w:color w:val="000000" w:themeColor="text1"/>
        </w:rPr>
      </w:pPr>
    </w:p>
    <w:p w:rsidR="00F56514" w:rsidRDefault="00F56514">
      <w:pPr>
        <w:pStyle w:val="ConsPlusNormal"/>
        <w:jc w:val="center"/>
        <w:outlineLvl w:val="4"/>
        <w:rPr>
          <w:rFonts w:ascii="Times New Roman" w:hAnsi="Times New Roman" w:cs="Times New Roman"/>
          <w:color w:val="000000" w:themeColor="text1"/>
        </w:rPr>
      </w:pPr>
    </w:p>
    <w:p w:rsidR="00F56514" w:rsidRDefault="00F56514">
      <w:pPr>
        <w:pStyle w:val="ConsPlusNormal"/>
        <w:jc w:val="center"/>
        <w:outlineLvl w:val="4"/>
        <w:rPr>
          <w:rFonts w:ascii="Times New Roman" w:hAnsi="Times New Roman" w:cs="Times New Roman"/>
          <w:color w:val="000000" w:themeColor="text1"/>
        </w:rPr>
      </w:pPr>
    </w:p>
    <w:p w:rsidR="00F56514" w:rsidRDefault="00F56514">
      <w:pPr>
        <w:pStyle w:val="ConsPlusNormal"/>
        <w:jc w:val="center"/>
        <w:outlineLvl w:val="4"/>
        <w:rPr>
          <w:rFonts w:ascii="Times New Roman" w:hAnsi="Times New Roman" w:cs="Times New Roman"/>
          <w:color w:val="000000" w:themeColor="text1"/>
        </w:rPr>
      </w:pPr>
    </w:p>
    <w:p w:rsidR="00F56514" w:rsidRDefault="00F56514">
      <w:pPr>
        <w:pStyle w:val="ConsPlusNormal"/>
        <w:jc w:val="center"/>
        <w:outlineLvl w:val="4"/>
        <w:rPr>
          <w:rFonts w:ascii="Times New Roman" w:hAnsi="Times New Roman" w:cs="Times New Roman"/>
          <w:color w:val="000000" w:themeColor="text1"/>
        </w:rPr>
      </w:pPr>
    </w:p>
    <w:p w:rsidR="00F56514" w:rsidRDefault="00F56514">
      <w:pPr>
        <w:pStyle w:val="ConsPlusNormal"/>
        <w:jc w:val="center"/>
        <w:outlineLvl w:val="4"/>
        <w:rPr>
          <w:rFonts w:ascii="Times New Roman" w:hAnsi="Times New Roman" w:cs="Times New Roman"/>
          <w:color w:val="000000" w:themeColor="text1"/>
        </w:rPr>
      </w:pPr>
    </w:p>
    <w:p w:rsidR="00F56514" w:rsidRDefault="002575F8">
      <w:pPr>
        <w:pStyle w:val="ConsPlusNormal"/>
        <w:jc w:val="center"/>
        <w:outlineLvl w:val="4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2"/>
        </w:rPr>
        <w:t>3. Сведения о численности инвалидов, детей-инвалидов, детей до трех лет, которым планируется оказывать услуги в соответствии со стандартами и методическими рекомендациями в реабилитационных организациях, запланированных для перехода на стандарты</w:t>
      </w:r>
    </w:p>
    <w:p w:rsidR="00F56514" w:rsidRDefault="002575F8">
      <w:pPr>
        <w:jc w:val="right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(человек)</w:t>
      </w:r>
    </w:p>
    <w:tbl>
      <w:tblPr>
        <w:tblStyle w:val="aff"/>
        <w:tblW w:w="15730" w:type="dxa"/>
        <w:tblLayout w:type="fixed"/>
        <w:tblLook w:val="04A0" w:firstRow="1" w:lastRow="0" w:firstColumn="1" w:lastColumn="0" w:noHBand="0" w:noVBand="1"/>
      </w:tblPr>
      <w:tblGrid>
        <w:gridCol w:w="766"/>
        <w:gridCol w:w="7876"/>
        <w:gridCol w:w="708"/>
        <w:gridCol w:w="713"/>
        <w:gridCol w:w="705"/>
        <w:gridCol w:w="709"/>
        <w:gridCol w:w="709"/>
        <w:gridCol w:w="708"/>
        <w:gridCol w:w="709"/>
        <w:gridCol w:w="709"/>
        <w:gridCol w:w="709"/>
        <w:gridCol w:w="709"/>
      </w:tblGrid>
      <w:tr w:rsidR="00F56514">
        <w:trPr>
          <w:tblHeader/>
        </w:trPr>
        <w:tc>
          <w:tcPr>
            <w:tcW w:w="766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 пп</w:t>
            </w:r>
          </w:p>
        </w:tc>
        <w:tc>
          <w:tcPr>
            <w:tcW w:w="7876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сведений</w:t>
            </w:r>
          </w:p>
        </w:tc>
        <w:tc>
          <w:tcPr>
            <w:tcW w:w="3544" w:type="dxa"/>
            <w:gridSpan w:val="5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 многопрофильных реабилитационных организациях</w:t>
            </w:r>
          </w:p>
        </w:tc>
        <w:tc>
          <w:tcPr>
            <w:tcW w:w="3544" w:type="dxa"/>
            <w:gridSpan w:val="5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 профильных реабилитационных организациях</w:t>
            </w:r>
          </w:p>
        </w:tc>
      </w:tr>
      <w:tr w:rsidR="00F56514">
        <w:trPr>
          <w:tblHeader/>
        </w:trPr>
        <w:tc>
          <w:tcPr>
            <w:tcW w:w="766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7876" w:type="dxa"/>
            <w:vMerge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 год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 год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2029 год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 год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 год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2029 год</w:t>
            </w:r>
          </w:p>
        </w:tc>
      </w:tr>
      <w:tr w:rsidR="00F56514">
        <w:trPr>
          <w:tblHeader/>
        </w:trPr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Численность инвалидов, которым планируется реализовывать мероприятия и оказывать услуги по отдельным основным направлениям комплексной реабилитации и абилитации инвалидов (сведения формируются на каждый год, в течение которого 1 получатель услуг учитывается 1 раз в год, независимо от количества прохождения курсов реабилитации), всего: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en-US"/>
              </w:rPr>
              <w:t>7</w:t>
            </w:r>
            <w:r>
              <w:rPr>
                <w:color w:val="000000" w:themeColor="text1"/>
              </w:rPr>
              <w:t>3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1535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3157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в стационарной форме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633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1455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3007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tabs>
                <w:tab w:val="left" w:pos="1271"/>
              </w:tabs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в полустационарной форме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87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на дому 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106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633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1455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3007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1.6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633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1455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3007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1.7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633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1455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3007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1.8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633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1455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3007</w:t>
            </w:r>
          </w:p>
        </w:tc>
      </w:tr>
      <w:tr w:rsidR="00F56514">
        <w:trPr>
          <w:trHeight w:val="358"/>
        </w:trPr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1.9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адаптивной физической культуре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120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1.10.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1 - инвалиды с преимущественными нарушениями психических функций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en-US"/>
              </w:rPr>
              <w:t>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1.10.1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1.10.2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en-US"/>
              </w:rPr>
              <w:t>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1.10.3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en-US"/>
              </w:rPr>
              <w:t>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1.10.4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en-US"/>
              </w:rPr>
              <w:t>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1.10.5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en-US"/>
              </w:rPr>
              <w:t>7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2 - инвалиды с преимущественными нарушениями языковых и речевых функций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1.11.1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1.11.2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1.11.3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1.11.4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1.11.5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3 - инвалиды с преимущественными нарушениями сенсорных функций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82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166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1.12.1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1.12.2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82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166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1.12.3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82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166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1.12.4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82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166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1.12.5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82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166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1.13.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4 - инвалиды с преимущественными нарушениями нейромышечных, скелетных и связанных с движением (статодинамических) функций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74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74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en-US"/>
              </w:rPr>
              <w:t>6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566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1213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1.13.1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1.13.2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74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74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486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1093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1.13.3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74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74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486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1093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1.13.4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74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74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486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1093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1.13.5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74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74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486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1093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5 - инвалиды с преимущественными нарушениями функций сердечно-сосудистой и (или) дыхательной системы (систем)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392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774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1.14.1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1.14.2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167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392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759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1.14.3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167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392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759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1.14.4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167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392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759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1.14.5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167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392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759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6 - инвалиды с преимущественными нарушениями функций пищеварительной и (или) эндокринной системы (систем) и метаболизма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133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1.15.1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</w:tr>
      <w:tr w:rsidR="00F56514">
        <w:trPr>
          <w:trHeight w:val="244"/>
        </w:trPr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1.15.2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118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1.15.3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118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1.15.4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118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1.15.5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118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1.16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7 - инвалиды с преимущественными нарушениями функций системы крови и иммунной системы, в том числе вследствие злокачественных новообразований, а также отдельных инфекционных заболеваний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599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1.16.1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1.16.2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599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1.16.3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599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1.16.4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599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1.16.5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599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1.17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8 - инвалиды с преимущественными нарушениями мочевыделительной функции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38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1.17.1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1.17.2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38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1.17.3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38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1.17.4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38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1.17.5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38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1.18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9 - инвалиды с преимущественными нарушениями функций кожи и связанных с ней систем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1.18.1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1.18.2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1.18.3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1.18.4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1.18.5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1.19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10 - инвалиды со сложными и (или) множественными нарушениями функций организма, обусловленными хромосомными и генными болезнями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1.19.1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1.19.2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1.19.3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1.19.4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1.19.5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1.20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ЦРГ 11 - инвалиды с врожденными или приобретенными деформациями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(аномалиями развития), последствиями травм лица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1.20.1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1.20.2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1.20.3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1.20.4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1.20.5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Численность детей-инвалидов, которым планируется реализовывать мероприятия и оказывать услуги по отдельным основным направлениям комплексной реабилитации и абилитации инвалидов (сведения формируются на каждый год, в течение которого 1 получатель услуг учитывается 1 раз в год, независимо от количества прохождения курсов реабилитации), всего: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985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1135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2145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2145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147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267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в стационарной форме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900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920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920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920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207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tabs>
                <w:tab w:val="left" w:pos="1271"/>
              </w:tabs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в полустационарной форме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1160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1160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20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40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60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на дому 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985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1135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2145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2145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2.6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985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1135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2145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2145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107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2.7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985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1135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2145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2145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107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2.8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985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1135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2145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2145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2.9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по адаптивной физической культуре 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20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40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60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2.10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1 - ребенок-инвалид с преимущественными нарушениями психических функций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394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  <w:r>
              <w:rPr>
                <w:color w:val="000000" w:themeColor="text1"/>
              </w:rPr>
              <w:t>43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478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921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95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2.10.1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88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2.10.2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394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478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921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95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2.10.3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394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  <w:r>
              <w:rPr>
                <w:color w:val="000000" w:themeColor="text1"/>
              </w:rPr>
              <w:t>43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478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921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95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2.10.4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394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  <w:r>
              <w:rPr>
                <w:color w:val="000000" w:themeColor="text1"/>
              </w:rPr>
              <w:t>43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478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921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95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2.10.5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394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  <w:r>
              <w:rPr>
                <w:color w:val="000000" w:themeColor="text1"/>
              </w:rPr>
              <w:t>43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478</w:t>
            </w:r>
          </w:p>
        </w:tc>
        <w:tc>
          <w:tcPr>
            <w:tcW w:w="709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921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95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2 - ребенок-инвалид с преимущественными нарушениями языковых и речевых функций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2.11.1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2.11.2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2.11.3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2.11.4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2.11.5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2.12.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3 - ребенок-инвалид с преимущественными нарушениями сенсорных функций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2.12.1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2.12.2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2.12.3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2.12.4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2.12.5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4 - ребенок-инвалид с преимущественными нарушениями нейромышечных, скелетных и связанных с движением (статодинамических) функций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245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495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495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97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2.13.1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45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2.13.2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245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495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495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37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2.13.3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245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495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495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37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2.13.4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245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495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495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37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2.13.5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245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495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495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37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5 - ребенок-инвалид с преимущественными нарушениями функций сердечно-сосудистой и (или) дыхательной системы (систем)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2.14.1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2.14.2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2.14.3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2.14.4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2.14.5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6 - ребенок-инвалид с преимущественными нарушениями функций пищеварительной и (или) эндокринной системы (систем) и метаболизма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2.15.1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2.15.2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2.15.3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2.15.4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2.15.5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193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34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2.16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7 - ребенок-инвалид с преимущественными нарушениями функций системы крови и иммунной системы, в том числе вследствие злокачественных новообразований, а также отдельных инфекционных заболеваний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2.16.1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2.16.2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2.16.3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2.16.4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2.16.5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2.17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8 - ребенок-инвалид с преимущественными нарушениями мочевыделительной функции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2.17.1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2.17.2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2.17.3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2.17.4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2.17.5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2.18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9 - ребенок-инвалид с преимущественными нарушениями функций кожи и связанных с ней систем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2.18.1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2.18.2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2.18.3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2.18.4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2.18.5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2.19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10 - ребенок-инвалид со сложными и (или) множественными нарушениями функций организма, обусловленными хромосомными и генными болезнями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2.19.1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2.19.2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2.19.3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2.19.4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2.19.5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F56514">
            <w:pPr>
              <w:pStyle w:val="ConsPlusNormal"/>
              <w:outlineLvl w:val="3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2.20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11 - ребенок-инвалид с врожденными или приобретенными деформациями (аномалиями развития), последствиями травм лица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2.20.1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профессиональной ориентации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2.20.2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социально-средовой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2.20.3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социально-педагогической реабилитации и абилитации инвалидов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2.20.4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социально-психологической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2.20.5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социально-бытовой реабилитации и абилитации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3.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Численность детей до трех лет, которым планируется реализовывать мероприятия и оказывать услуги по ранней помощи детям (сведения формируются на каждый год, в течение которого 1 получатель услуг учитывается 1 раз в год), всего: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88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88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3.1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в стационарной форме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3.2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tabs>
                <w:tab w:val="left" w:pos="1271"/>
              </w:tabs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в полустационарной форме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44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44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766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3.3</w:t>
            </w:r>
          </w:p>
        </w:tc>
        <w:tc>
          <w:tcPr>
            <w:tcW w:w="787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на дому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13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70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708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</w:tbl>
    <w:p w:rsidR="00F56514" w:rsidRDefault="00F56514">
      <w:pPr>
        <w:pStyle w:val="ConsPlusNormal"/>
        <w:outlineLvl w:val="3"/>
        <w:rPr>
          <w:rFonts w:ascii="Times New Roman" w:hAnsi="Times New Roman" w:cs="Times New Roman"/>
        </w:rPr>
      </w:pPr>
    </w:p>
    <w:p w:rsidR="00F56514" w:rsidRDefault="00F56514">
      <w:pPr>
        <w:pStyle w:val="ConsPlusNormal"/>
        <w:outlineLvl w:val="3"/>
        <w:rPr>
          <w:rFonts w:ascii="Times New Roman" w:hAnsi="Times New Roman" w:cs="Times New Roman"/>
        </w:rPr>
      </w:pPr>
    </w:p>
    <w:p w:rsidR="00F56514" w:rsidRDefault="002575F8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 Перечень мероприятий для обеспечения перехода</w:t>
      </w:r>
    </w:p>
    <w:p w:rsidR="00F56514" w:rsidRDefault="00F56514">
      <w:pPr>
        <w:pStyle w:val="ConsPlusNormal"/>
        <w:jc w:val="center"/>
        <w:outlineLvl w:val="3"/>
        <w:rPr>
          <w:rFonts w:ascii="Times New Roman" w:hAnsi="Times New Roman" w:cs="Times New Roman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57"/>
        <w:gridCol w:w="4068"/>
        <w:gridCol w:w="1757"/>
        <w:gridCol w:w="3068"/>
        <w:gridCol w:w="2466"/>
        <w:gridCol w:w="3788"/>
      </w:tblGrid>
      <w:tr w:rsidR="00F56514">
        <w:trPr>
          <w:tblHeader/>
        </w:trPr>
        <w:tc>
          <w:tcPr>
            <w:tcW w:w="5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№ п/п</w:t>
            </w:r>
          </w:p>
        </w:tc>
        <w:tc>
          <w:tcPr>
            <w:tcW w:w="406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Наименование мероприятия</w:t>
            </w:r>
          </w:p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(с детализацией (перечнем) в соответствующем разделе)</w:t>
            </w:r>
          </w:p>
        </w:tc>
        <w:tc>
          <w:tcPr>
            <w:tcW w:w="17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Срок (дата) реализации мероприятия </w:t>
            </w:r>
          </w:p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(с детализацией по годам)</w:t>
            </w:r>
          </w:p>
        </w:tc>
        <w:tc>
          <w:tcPr>
            <w:tcW w:w="306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Должностные лица исполнительного органа субъекта Российской Федерации, ответственные за реализацию мероприятий (фамилия, имя, отчество (при наличии), должность)</w:t>
            </w:r>
          </w:p>
        </w:tc>
        <w:tc>
          <w:tcPr>
            <w:tcW w:w="24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Источники финансирования мероприятий Плана (наименование бюджета бюджетной системы Российской Федерации)</w:t>
            </w:r>
          </w:p>
        </w:tc>
        <w:tc>
          <w:tcPr>
            <w:tcW w:w="378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Ожидаемый результат реализации мероприятия (в измеряемых единицах, наименование документа и т.п.)</w:t>
            </w:r>
          </w:p>
        </w:tc>
      </w:tr>
      <w:tr w:rsidR="00F56514">
        <w:trPr>
          <w:tblHeader/>
        </w:trPr>
        <w:tc>
          <w:tcPr>
            <w:tcW w:w="5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</w:t>
            </w:r>
          </w:p>
        </w:tc>
        <w:tc>
          <w:tcPr>
            <w:tcW w:w="406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</w:t>
            </w:r>
          </w:p>
        </w:tc>
        <w:tc>
          <w:tcPr>
            <w:tcW w:w="1757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306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4</w:t>
            </w:r>
          </w:p>
        </w:tc>
        <w:tc>
          <w:tcPr>
            <w:tcW w:w="24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5</w:t>
            </w:r>
          </w:p>
        </w:tc>
        <w:tc>
          <w:tcPr>
            <w:tcW w:w="378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6</w:t>
            </w:r>
          </w:p>
        </w:tc>
      </w:tr>
      <w:tr w:rsidR="00F56514">
        <w:tc>
          <w:tcPr>
            <w:tcW w:w="5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</w:t>
            </w:r>
          </w:p>
        </w:tc>
        <w:tc>
          <w:tcPr>
            <w:tcW w:w="4068" w:type="dxa"/>
            <w:vAlign w:val="center"/>
          </w:tcPr>
          <w:p w:rsidR="00F56514" w:rsidRDefault="002575F8">
            <w:pPr>
              <w:pStyle w:val="ConsPlusNormal"/>
              <w:jc w:val="both"/>
              <w:outlineLvl w:val="4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Организационно-правовые мероприятия по обеспечению деятельности реабилитационных организаций в переходный период</w:t>
            </w:r>
          </w:p>
        </w:tc>
        <w:tc>
          <w:tcPr>
            <w:tcW w:w="1757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2025-2029</w:t>
            </w:r>
          </w:p>
        </w:tc>
        <w:tc>
          <w:tcPr>
            <w:tcW w:w="306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Лужецкая Л.М.,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Ковалевская Н.С., 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 xml:space="preserve">Кирикова Ю.П., заместитель директора департамента физической культуры и спорта Брянской области  </w:t>
            </w:r>
          </w:p>
        </w:tc>
        <w:tc>
          <w:tcPr>
            <w:tcW w:w="2466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не требуется</w:t>
            </w:r>
          </w:p>
        </w:tc>
        <w:tc>
          <w:tcPr>
            <w:tcW w:w="378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утверждение нормативных правовых документов; актуализация уставных документов реабилитационных организаций;актуализация штатных расписаний реабилитационных организаций</w:t>
            </w:r>
          </w:p>
        </w:tc>
      </w:tr>
      <w:tr w:rsidR="00F56514">
        <w:trPr>
          <w:trHeight w:val="253"/>
        </w:trPr>
        <w:tc>
          <w:tcPr>
            <w:tcW w:w="557" w:type="dxa"/>
            <w:vMerge w:val="restart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1.1.</w:t>
            </w:r>
          </w:p>
        </w:tc>
        <w:tc>
          <w:tcPr>
            <w:tcW w:w="4068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разработка и утверждение нормативных правовых документов, регулирующих порядок оказания реабилитационными организациями услуг по комплексной реабилитации и абилитации инвалидов, детей-инвалидов</w:t>
            </w:r>
          </w:p>
        </w:tc>
        <w:tc>
          <w:tcPr>
            <w:tcW w:w="1757" w:type="dxa"/>
            <w:vMerge w:val="restart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2025-2026</w:t>
            </w:r>
          </w:p>
        </w:tc>
        <w:tc>
          <w:tcPr>
            <w:tcW w:w="3068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Лужецкая Л.М.,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Кирикова Ю.П., заместитель директора департамента физической культуры и спорта Брянской области  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2466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не требуется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приказ департамента социальной политики и занятости населения Брянской области, утверждающий порядок оказания реабилитационными организациями услуг по комплексной реабилитации и абилитации инвалидов, детей-инвалидов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приказ департамента физической культуры и спорта Брянской области , утверждающий порядок оказания реабилитационными организациями услуг по комплексной реабилитации и абилитации инвалидов, детей-инвалидов</w:t>
            </w:r>
          </w:p>
        </w:tc>
      </w:tr>
      <w:tr w:rsidR="00F56514">
        <w:trPr>
          <w:trHeight w:val="253"/>
        </w:trPr>
        <w:tc>
          <w:tcPr>
            <w:tcW w:w="557" w:type="dxa"/>
            <w:vMerge w:val="restart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1.2.</w:t>
            </w:r>
          </w:p>
        </w:tc>
        <w:tc>
          <w:tcPr>
            <w:tcW w:w="4068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разработка и утверждение типовых форм документов при оказании   реабилитационными организациями услуг по комплексной реабилитации и абилитации инвалидов, детей-инвалидов </w:t>
            </w:r>
          </w:p>
        </w:tc>
        <w:tc>
          <w:tcPr>
            <w:tcW w:w="1757" w:type="dxa"/>
            <w:vMerge w:val="restart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2025-2026</w:t>
            </w:r>
          </w:p>
        </w:tc>
        <w:tc>
          <w:tcPr>
            <w:tcW w:w="3068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Лужецкая Л.М.,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Кирикова Ю.П., заместитель директора департамента физической культуры и спорта Брянской области  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2466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не требуется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приказ департамента социальной политики и занятости населения Брянской области, утверждающий типовые формы документов при оказании реабилитационными организациями услуг по комплексной реабилитации и абилитации инвалидов, детей-инвалидов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приказ департамента физической культуры и спорта Брянской области , утверждающий типовые формы документов при оказании реабилитационными организациями услуг по комплексной реабилитации и абилитации инвалидов, детей-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инвалидов</w:t>
            </w:r>
          </w:p>
        </w:tc>
      </w:tr>
      <w:tr w:rsidR="00F56514">
        <w:trPr>
          <w:trHeight w:val="253"/>
        </w:trPr>
        <w:tc>
          <w:tcPr>
            <w:tcW w:w="557" w:type="dxa"/>
            <w:vMerge w:val="restart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1.3.</w:t>
            </w:r>
          </w:p>
        </w:tc>
        <w:tc>
          <w:tcPr>
            <w:tcW w:w="4068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разработка и утверждение нормативных правовых документов, регулирующих осуществление и координацию услуг ранней помощи детям и их семьям </w:t>
            </w:r>
          </w:p>
        </w:tc>
        <w:tc>
          <w:tcPr>
            <w:tcW w:w="1757" w:type="dxa"/>
            <w:vMerge w:val="restart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2025-2026</w:t>
            </w:r>
          </w:p>
        </w:tc>
        <w:tc>
          <w:tcPr>
            <w:tcW w:w="3068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Лужецкая Л.М., заместитель директора департамента социальной политики и занятости населения Брянской области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2466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не требуется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приказ департамента социальной политики и занятости населения Брянской области, утверждающий 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осуществление и координацию услуг ранней помощи детям и их семьям </w:t>
            </w:r>
          </w:p>
        </w:tc>
      </w:tr>
      <w:tr w:rsidR="00F56514">
        <w:trPr>
          <w:trHeight w:val="253"/>
        </w:trPr>
        <w:tc>
          <w:tcPr>
            <w:tcW w:w="557" w:type="dxa"/>
            <w:vMerge w:val="restart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1.4.</w:t>
            </w:r>
          </w:p>
        </w:tc>
        <w:tc>
          <w:tcPr>
            <w:tcW w:w="4068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разработка и утверждение типовых форм документов при оказании услуг ранней помощи детям и их семьям   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757" w:type="dxa"/>
            <w:vMerge w:val="restart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2025-2026</w:t>
            </w:r>
          </w:p>
        </w:tc>
        <w:tc>
          <w:tcPr>
            <w:tcW w:w="3068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Лужецкая Л.М., заместитель директора департамента социальной политики и занятости населения Брянской области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2466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не требуется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приказ департамента социальной политики и занятости населения Брянской области,утверждающий типовые формы документов при оказании услуг ранней помощи детям и их семьям  </w:t>
            </w:r>
          </w:p>
        </w:tc>
      </w:tr>
      <w:tr w:rsidR="00F56514">
        <w:tc>
          <w:tcPr>
            <w:tcW w:w="5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1.5.</w:t>
            </w:r>
          </w:p>
        </w:tc>
        <w:tc>
          <w:tcPr>
            <w:tcW w:w="406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внесение соответствующих изменений в уставы (утверждение в новой редакции) реабилитационных организаций</w:t>
            </w:r>
          </w:p>
        </w:tc>
        <w:tc>
          <w:tcPr>
            <w:tcW w:w="1757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2026 -2029</w:t>
            </w:r>
          </w:p>
        </w:tc>
        <w:tc>
          <w:tcPr>
            <w:tcW w:w="306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Лужецкая Л.М.,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Ковалевская Н.С.,  заместитель директора департамента социальной политики и занятости населения Брянской области</w:t>
            </w:r>
          </w:p>
        </w:tc>
        <w:tc>
          <w:tcPr>
            <w:tcW w:w="2466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не требуется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утвержденный и зарегистрированный устав (внесенные изменения) реабилитационный организаций</w:t>
            </w:r>
          </w:p>
        </w:tc>
      </w:tr>
      <w:tr w:rsidR="00F56514">
        <w:tc>
          <w:tcPr>
            <w:tcW w:w="5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1.6.</w:t>
            </w:r>
          </w:p>
        </w:tc>
        <w:tc>
          <w:tcPr>
            <w:tcW w:w="406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утверждение штатной численности реабилитационных организаций</w:t>
            </w:r>
          </w:p>
        </w:tc>
        <w:tc>
          <w:tcPr>
            <w:tcW w:w="1757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ежегодно в период 2026-2029 года</w:t>
            </w:r>
          </w:p>
        </w:tc>
        <w:tc>
          <w:tcPr>
            <w:tcW w:w="306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Лужецкая Л.М.,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Ковалевская Н.С., 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Кирикова Ю.П., заместитель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 xml:space="preserve">директора департамента физической культуры и спорта Брянской области 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2466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не требуется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утвержденное штатное расписание 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реабилитационный организаций</w:t>
            </w:r>
          </w:p>
        </w:tc>
      </w:tr>
      <w:tr w:rsidR="00F56514">
        <w:trPr>
          <w:trHeight w:val="253"/>
        </w:trPr>
        <w:tc>
          <w:tcPr>
            <w:tcW w:w="557" w:type="dxa"/>
            <w:vMerge w:val="restart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.7</w:t>
            </w:r>
          </w:p>
        </w:tc>
        <w:tc>
          <w:tcPr>
            <w:tcW w:w="4068" w:type="dxa"/>
            <w:vMerge w:val="restart"/>
            <w:vAlign w:val="center"/>
          </w:tcPr>
          <w:p w:rsidR="00F56514" w:rsidRDefault="00257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открытие структурного подразделения ГАУ СОК «Брянск» - центр физической реабилитации и абилитации инвалидов на территории г.Брянска</w:t>
            </w:r>
          </w:p>
        </w:tc>
        <w:tc>
          <w:tcPr>
            <w:tcW w:w="1757" w:type="dxa"/>
            <w:vMerge w:val="restart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2026 год</w:t>
            </w:r>
          </w:p>
        </w:tc>
        <w:tc>
          <w:tcPr>
            <w:tcW w:w="3068" w:type="dxa"/>
            <w:vMerge w:val="restart"/>
          </w:tcPr>
          <w:p w:rsidR="00F56514" w:rsidRDefault="002575F8">
            <w:pPr>
              <w:rPr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Кирикова Ю.П., заместитель директора департамента физической культуры и спорта Брянской области </w:t>
            </w:r>
          </w:p>
        </w:tc>
        <w:tc>
          <w:tcPr>
            <w:tcW w:w="2466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 xml:space="preserve">средства областного бюджета, выделенные  на финансовое обеспечение государственного задания </w:t>
            </w:r>
          </w:p>
        </w:tc>
        <w:tc>
          <w:tcPr>
            <w:tcW w:w="3788" w:type="dxa"/>
            <w:vMerge w:val="restart"/>
          </w:tcPr>
          <w:p w:rsidR="00F56514" w:rsidRDefault="002575F8">
            <w:pPr>
              <w:rPr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открытие структурного подразделения реабилитационной организации в сфере физической культуры и спорта </w:t>
            </w:r>
          </w:p>
        </w:tc>
      </w:tr>
      <w:tr w:rsidR="00F56514">
        <w:trPr>
          <w:trHeight w:val="253"/>
        </w:trPr>
        <w:tc>
          <w:tcPr>
            <w:tcW w:w="557" w:type="dxa"/>
            <w:vMerge w:val="restart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1.8</w:t>
            </w:r>
          </w:p>
        </w:tc>
        <w:tc>
          <w:tcPr>
            <w:tcW w:w="4068" w:type="dxa"/>
            <w:vMerge w:val="restart"/>
            <w:vAlign w:val="center"/>
          </w:tcPr>
          <w:p w:rsidR="00F56514" w:rsidRDefault="00257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открытие структурного подразделения МАУ ЦФКиС «Десна» - центр физической реабилитации и абилитации инвалидов на территории Жуковского муниципального округа</w:t>
            </w:r>
          </w:p>
        </w:tc>
        <w:tc>
          <w:tcPr>
            <w:tcW w:w="1757" w:type="dxa"/>
            <w:vMerge w:val="restart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 xml:space="preserve"> </w:t>
            </w:r>
          </w:p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2027 год</w:t>
            </w:r>
          </w:p>
        </w:tc>
        <w:tc>
          <w:tcPr>
            <w:tcW w:w="3068" w:type="dxa"/>
            <w:vMerge w:val="restart"/>
          </w:tcPr>
          <w:p w:rsidR="00F56514" w:rsidRDefault="002575F8">
            <w:pPr>
              <w:rPr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Кирикова Ю.П., заместитель директора департамента физической культуры и спорта Брянской области </w:t>
            </w:r>
          </w:p>
        </w:tc>
        <w:tc>
          <w:tcPr>
            <w:tcW w:w="2466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средства муниципального бюджета, выделенные  на финансовое обеспечение муниципального задания</w:t>
            </w:r>
          </w:p>
        </w:tc>
        <w:tc>
          <w:tcPr>
            <w:tcW w:w="3788" w:type="dxa"/>
            <w:vMerge w:val="restart"/>
          </w:tcPr>
          <w:p w:rsidR="00F56514" w:rsidRDefault="002575F8">
            <w:pPr>
              <w:rPr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открытие структурного подразделения реабилитационной организации в сфере физической культуры и спорта </w:t>
            </w:r>
          </w:p>
        </w:tc>
      </w:tr>
      <w:tr w:rsidR="00F56514">
        <w:trPr>
          <w:trHeight w:val="253"/>
        </w:trPr>
        <w:tc>
          <w:tcPr>
            <w:tcW w:w="557" w:type="dxa"/>
            <w:vMerge w:val="restart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1.9</w:t>
            </w:r>
          </w:p>
        </w:tc>
        <w:tc>
          <w:tcPr>
            <w:tcW w:w="4068" w:type="dxa"/>
            <w:vMerge w:val="restart"/>
            <w:vAlign w:val="center"/>
          </w:tcPr>
          <w:p w:rsidR="00F56514" w:rsidRDefault="00257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открытие структурного подразделения МБУДО СШ им. Героя РФ В.И. Шкурного - центр физической реабилитации и абилитации инвалидов на территории г.Клинцы</w:t>
            </w:r>
          </w:p>
        </w:tc>
        <w:tc>
          <w:tcPr>
            <w:tcW w:w="1757" w:type="dxa"/>
            <w:vMerge w:val="restart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 xml:space="preserve"> </w:t>
            </w:r>
          </w:p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2028 год</w:t>
            </w:r>
          </w:p>
        </w:tc>
        <w:tc>
          <w:tcPr>
            <w:tcW w:w="3068" w:type="dxa"/>
            <w:vMerge w:val="restart"/>
          </w:tcPr>
          <w:p w:rsidR="00F56514" w:rsidRDefault="002575F8">
            <w:pPr>
              <w:rPr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Кирикова Ю.П., заместитель директора департамента физической культуры и спорта Брянской области </w:t>
            </w:r>
          </w:p>
        </w:tc>
        <w:tc>
          <w:tcPr>
            <w:tcW w:w="2466" w:type="dxa"/>
            <w:vMerge w:val="restart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средства муниципального бюджета, выделенные  на финансовое обеспечение муниципального задания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</w:p>
        </w:tc>
        <w:tc>
          <w:tcPr>
            <w:tcW w:w="3788" w:type="dxa"/>
            <w:vMerge w:val="restart"/>
          </w:tcPr>
          <w:p w:rsidR="00F56514" w:rsidRDefault="002575F8">
            <w:pPr>
              <w:rPr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открытие структурного подразделения реабилитационной организации в сфере физической культуры и спорта </w:t>
            </w:r>
          </w:p>
        </w:tc>
      </w:tr>
      <w:tr w:rsidR="00F56514">
        <w:tc>
          <w:tcPr>
            <w:tcW w:w="5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2.</w:t>
            </w:r>
          </w:p>
        </w:tc>
        <w:tc>
          <w:tcPr>
            <w:tcW w:w="4068" w:type="dxa"/>
            <w:vAlign w:val="center"/>
          </w:tcPr>
          <w:p w:rsidR="00F56514" w:rsidRDefault="002575F8">
            <w:pPr>
              <w:pStyle w:val="ConsPlusNormal"/>
              <w:jc w:val="both"/>
              <w:outlineLvl w:val="4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Мероприятия по анализу и мониторингу реабилитационной инфраструктуры</w:t>
            </w:r>
          </w:p>
        </w:tc>
        <w:tc>
          <w:tcPr>
            <w:tcW w:w="1757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2025-2029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06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Лужецкая Л.М.,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Ковалевская Н.С.,  заместитель директора департамента социальной политики и занятости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Кирикова Ю.П., заместитель директора департамента физической культуры и спорта Брянской области  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2466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не требуется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</w:tcPr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F56514">
        <w:tc>
          <w:tcPr>
            <w:tcW w:w="5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2.1.</w:t>
            </w:r>
          </w:p>
        </w:tc>
        <w:tc>
          <w:tcPr>
            <w:tcW w:w="406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паспортизация  реабилитационных организаций</w:t>
            </w:r>
          </w:p>
        </w:tc>
        <w:tc>
          <w:tcPr>
            <w:tcW w:w="1757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ежегодно,  по состоянию на начало отчетного года, в срок до 1 февраля года, следующего за отчетным </w:t>
            </w:r>
          </w:p>
        </w:tc>
        <w:tc>
          <w:tcPr>
            <w:tcW w:w="306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Лужецкая Л.М.,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Ковалевская Н.С., 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Кирикова Ю.П., заместитель директора департамента физической культуры и спорта Брянской области  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2466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не требуется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отчет о проведении паспортизации реабилитационной организации и оказываемых в ней услуг в сфере реабилитации и абилитации инвалидов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F56514">
        <w:tc>
          <w:tcPr>
            <w:tcW w:w="5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3.</w:t>
            </w:r>
          </w:p>
        </w:tc>
        <w:tc>
          <w:tcPr>
            <w:tcW w:w="4068" w:type="dxa"/>
            <w:vAlign w:val="center"/>
          </w:tcPr>
          <w:p w:rsidR="00F56514" w:rsidRDefault="002575F8">
            <w:pPr>
              <w:pStyle w:val="ConsPlusNormal"/>
              <w:jc w:val="both"/>
              <w:outlineLvl w:val="4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Мероприятия по укомплектованию реабилитационных организаций специалистами, имеющими профильное образование и квалификацию, необходимые для обеспечения перехода, включая мероприятия в области повышения квалификации или профессиональной переподготовки</w:t>
            </w:r>
          </w:p>
        </w:tc>
        <w:tc>
          <w:tcPr>
            <w:tcW w:w="1757" w:type="dxa"/>
          </w:tcPr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06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Лужецкая Л.М.,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Кирикова Ю.П., заместитель директора департамента физической культуры и спорта Брянской области  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2466" w:type="dxa"/>
          </w:tcPr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</w:tcPr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F56514">
        <w:tc>
          <w:tcPr>
            <w:tcW w:w="5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3.1</w:t>
            </w:r>
          </w:p>
        </w:tc>
        <w:tc>
          <w:tcPr>
            <w:tcW w:w="4068" w:type="dxa"/>
          </w:tcPr>
          <w:p w:rsidR="00F56514" w:rsidRDefault="002575F8">
            <w:pPr>
              <w:pStyle w:val="12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Style w:val="5b834bd91ca30f31b3f85c1bf290e5d2f0e7f56844389b51charstyle3"/>
                <w:rFonts w:ascii="Times New Roman" w:eastAsia="Times New Roman" w:hAnsi="Times New Roman"/>
                <w:color w:val="000000" w:themeColor="text1"/>
                <w:shd w:val="clear" w:color="auto" w:fill="FFFFFF"/>
                <w:lang w:eastAsia="ru-RU"/>
              </w:rPr>
              <w:t xml:space="preserve">Организация курсов повышения квалификации и профессиональной переподготовки для специалистов </w:t>
            </w:r>
            <w:r>
              <w:rPr>
                <w:rStyle w:val="5b834bd91ca30f31b3f85c1bf290e5d2f0e7f56844389b51charstyle3"/>
                <w:rFonts w:ascii="Times New Roman" w:eastAsia="Times New Roman" w:hAnsi="Times New Roman"/>
                <w:color w:val="000000" w:themeColor="text1"/>
                <w:shd w:val="clear" w:color="auto" w:fill="FFFFFF"/>
                <w:lang w:eastAsia="ru-RU"/>
              </w:rPr>
              <w:lastRenderedPageBreak/>
              <w:t xml:space="preserve">реабилитационных организаций, оказывающих услуги в соответствии со стандартами </w:t>
            </w:r>
          </w:p>
        </w:tc>
        <w:tc>
          <w:tcPr>
            <w:tcW w:w="1757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2026-2029</w:t>
            </w:r>
          </w:p>
        </w:tc>
        <w:tc>
          <w:tcPr>
            <w:tcW w:w="306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Лужецкая Л.М., заместитель директора департамента социальной политики и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Кирикова Ю.П., заместитель директора департамента физической культуры и спорта Брянской области 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руководители реабилитационных организаций </w:t>
            </w:r>
          </w:p>
        </w:tc>
        <w:tc>
          <w:tcPr>
            <w:tcW w:w="2466" w:type="dxa"/>
          </w:tcPr>
          <w:p w:rsidR="00F56514" w:rsidRDefault="002575F8">
            <w:pPr>
              <w:pStyle w:val="12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субсидия из федерального бюджета; </w:t>
            </w:r>
          </w:p>
          <w:p w:rsidR="00F56514" w:rsidRDefault="002575F8">
            <w:pPr>
              <w:pStyle w:val="12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</w:rPr>
              <w:lastRenderedPageBreak/>
              <w:t>средства областного бюджета, выделенные на условиях софинансирования;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средства, предусмотренные на финансовое обеспечение государственного задания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о</w:t>
            </w:r>
            <w:r>
              <w:rPr>
                <w:rStyle w:val="5b834bd91ca30f31b3f85c1bf290e5d2f0e7f56844389b51charstyle3"/>
                <w:rFonts w:ascii="Times New Roman" w:hAnsi="Times New Roman"/>
                <w:color w:val="000000" w:themeColor="text1"/>
                <w:szCs w:val="22"/>
                <w:shd w:val="clear" w:color="auto" w:fill="FFFFFF"/>
              </w:rPr>
              <w:t>рганизация курсов повышения квалификации и профессиональной переподготовки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, не менее человек: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2026- 9;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2027 - 15;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2028 - 30;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2029 - 37</w:t>
            </w:r>
          </w:p>
        </w:tc>
      </w:tr>
      <w:tr w:rsidR="00F56514">
        <w:tc>
          <w:tcPr>
            <w:tcW w:w="5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4.</w:t>
            </w:r>
          </w:p>
        </w:tc>
        <w:tc>
          <w:tcPr>
            <w:tcW w:w="4068" w:type="dxa"/>
            <w:vAlign w:val="center"/>
          </w:tcPr>
          <w:p w:rsidR="00F56514" w:rsidRDefault="002575F8">
            <w:pPr>
              <w:pStyle w:val="ConsPlusNormal"/>
              <w:jc w:val="both"/>
              <w:outlineLvl w:val="4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Мероприятия по оснащению реабилитационных организаций оборудованием, техническими средствами реабилитации и вспомогательными средствами в соответствии со стандартами</w:t>
            </w:r>
          </w:p>
        </w:tc>
        <w:tc>
          <w:tcPr>
            <w:tcW w:w="1757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2026-2029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06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Лужецкая Л.М.,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Кирикова Ю.П., заместитель директора департамента физической культуры и спорта Брянской области 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руководители реабилитационных организаций 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2466" w:type="dxa"/>
          </w:tcPr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</w:tcPr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F56514">
        <w:tc>
          <w:tcPr>
            <w:tcW w:w="5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4.1</w:t>
            </w:r>
          </w:p>
        </w:tc>
        <w:tc>
          <w:tcPr>
            <w:tcW w:w="4068" w:type="dxa"/>
          </w:tcPr>
          <w:p w:rsidR="00F56514" w:rsidRDefault="002575F8">
            <w:pPr>
              <w:pStyle w:val="12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Style w:val="5b834bd91ca30f31b3f85c1bf290e5d2f0e7f56844389b51charstyle3"/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дооснащение оборудованием реабилитационных организаций 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757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2026-2029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06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Лужецкая Л.М., заместитель директора департамента социальной политики и занятости населения Брянской области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Кирикова Ю.П., заместитель директора департамента физической культуры и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 xml:space="preserve">спорта Брянской области 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руководители реабилитационных организаций 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2466" w:type="dxa"/>
          </w:tcPr>
          <w:p w:rsidR="00F56514" w:rsidRDefault="002575F8">
            <w:pPr>
              <w:pStyle w:val="12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субсидия из федерального бюджета; </w:t>
            </w:r>
          </w:p>
          <w:p w:rsidR="00F56514" w:rsidRDefault="002575F8">
            <w:pPr>
              <w:pStyle w:val="12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</w:rPr>
              <w:t>средства областного бюджета, выделенные на условиях софинансирования;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средства, предусмотренные на финансовое обеспечение государственного задания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</w:tcPr>
          <w:p w:rsidR="00F56514" w:rsidRDefault="002575F8">
            <w:pPr>
              <w:pStyle w:val="12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Style w:val="5b834bd91ca30f31b3f85c1bf290e5d2f0e7f56844389b51charstyle3"/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дооснащение оборудованием реабилитационных организаций, не менее единиц организаций: 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2026 - 5;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2027 - 11;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2028 - 12;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2029 - 10.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F56514">
        <w:tc>
          <w:tcPr>
            <w:tcW w:w="557" w:type="dxa"/>
            <w:vAlign w:val="center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4.2</w:t>
            </w:r>
          </w:p>
        </w:tc>
        <w:tc>
          <w:tcPr>
            <w:tcW w:w="4068" w:type="dxa"/>
          </w:tcPr>
          <w:p w:rsidR="00F56514" w:rsidRDefault="002575F8">
            <w:pPr>
              <w:pStyle w:val="12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Style w:val="5b834bd91ca30f31b3f85c1bf290e5d2f0e7f56844389b51charstyle3"/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мероприятия по развитию информационных систем,</w:t>
            </w:r>
          </w:p>
          <w:p w:rsidR="00F56514" w:rsidRDefault="002575F8">
            <w:pPr>
              <w:pStyle w:val="12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Style w:val="5b834bd91ca30f31b3f85c1bf290e5d2f0e7f56844389b51charstyle3"/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адаптации имеющихся электронных сервисов для обеспечения доступа к сведениям ИПРА, сформированным в ЕЦП</w:t>
            </w:r>
          </w:p>
          <w:p w:rsidR="00F56514" w:rsidRDefault="00F5651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757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2026-2029</w:t>
            </w: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06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Штеренберг Т.А., заместитель директора департамента социальной политики и занятости населения Брянской области</w:t>
            </w:r>
          </w:p>
        </w:tc>
        <w:tc>
          <w:tcPr>
            <w:tcW w:w="2466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не требуется</w:t>
            </w:r>
          </w:p>
          <w:p w:rsidR="00F56514" w:rsidRDefault="00F56514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  <w:p w:rsidR="00F56514" w:rsidRDefault="00F5651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788" w:type="dxa"/>
          </w:tcPr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наличие информационной системы в реабилитационных организациях в целях обеспечения доступа к сведениям ИПРА, </w:t>
            </w:r>
            <w:r>
              <w:rPr>
                <w:rStyle w:val="5b834bd91ca30f31b3f85c1bf290e5d2f0e7f56844389b51charstyle3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 менее единиц организаций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: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2026 - 2;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2027 - 5;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2028 - 21;</w:t>
            </w:r>
          </w:p>
          <w:p w:rsidR="00F56514" w:rsidRDefault="002575F8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2029 - 12. </w:t>
            </w:r>
          </w:p>
        </w:tc>
      </w:tr>
    </w:tbl>
    <w:p w:rsidR="00F56514" w:rsidRDefault="00F56514">
      <w:pPr>
        <w:pStyle w:val="ConsPlusNormal"/>
        <w:jc w:val="both"/>
        <w:rPr>
          <w:rFonts w:ascii="Times New Roman" w:hAnsi="Times New Roman" w:cs="Times New Roman"/>
        </w:rPr>
      </w:pPr>
      <w:bookmarkStart w:id="5" w:name="P4464"/>
      <w:bookmarkEnd w:id="5"/>
    </w:p>
    <w:p w:rsidR="00F56514" w:rsidRDefault="00F56514">
      <w:pPr>
        <w:pStyle w:val="ConsPlusNormal"/>
        <w:jc w:val="both"/>
        <w:rPr>
          <w:rFonts w:ascii="Times New Roman" w:hAnsi="Times New Roman" w:cs="Times New Roman"/>
        </w:rPr>
      </w:pPr>
    </w:p>
    <w:p w:rsidR="00F56514" w:rsidRDefault="002575F8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III. Источники и объем финансового обеспечения Плана</w:t>
      </w:r>
    </w:p>
    <w:p w:rsidR="00F56514" w:rsidRDefault="002575F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годам его реализации</w:t>
      </w:r>
    </w:p>
    <w:p w:rsidR="00F56514" w:rsidRDefault="00F5651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ff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2095"/>
        <w:gridCol w:w="1012"/>
        <w:gridCol w:w="940"/>
        <w:gridCol w:w="966"/>
        <w:gridCol w:w="958"/>
        <w:gridCol w:w="675"/>
        <w:gridCol w:w="959"/>
        <w:gridCol w:w="7795"/>
      </w:tblGrid>
      <w:tr w:rsidR="00F56514">
        <w:tc>
          <w:tcPr>
            <w:tcW w:w="542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095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Источники финансирования</w:t>
            </w:r>
          </w:p>
        </w:tc>
        <w:tc>
          <w:tcPr>
            <w:tcW w:w="5510" w:type="dxa"/>
            <w:gridSpan w:val="6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Объем финансового обеспечения по годам (тыс. рублей)</w:t>
            </w:r>
          </w:p>
        </w:tc>
        <w:tc>
          <w:tcPr>
            <w:tcW w:w="7795" w:type="dxa"/>
            <w:vMerge w:val="restart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Реквизиты документа, предусматривающего объем финансового обеспечения</w:t>
            </w:r>
          </w:p>
        </w:tc>
      </w:tr>
      <w:tr w:rsidR="00F56514">
        <w:tc>
          <w:tcPr>
            <w:tcW w:w="542" w:type="dxa"/>
            <w:vMerge/>
          </w:tcPr>
          <w:p w:rsidR="00F56514" w:rsidRDefault="00F565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5" w:type="dxa"/>
            <w:vMerge/>
          </w:tcPr>
          <w:p w:rsidR="00F56514" w:rsidRDefault="00F565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940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2027</w:t>
            </w:r>
          </w:p>
        </w:tc>
        <w:tc>
          <w:tcPr>
            <w:tcW w:w="95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2028</w:t>
            </w:r>
          </w:p>
        </w:tc>
        <w:tc>
          <w:tcPr>
            <w:tcW w:w="67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2029</w:t>
            </w:r>
          </w:p>
        </w:tc>
        <w:tc>
          <w:tcPr>
            <w:tcW w:w="95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7795" w:type="dxa"/>
            <w:vMerge/>
          </w:tcPr>
          <w:p w:rsidR="00F56514" w:rsidRDefault="00F565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6514">
        <w:tc>
          <w:tcPr>
            <w:tcW w:w="54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09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0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40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5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67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5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79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F56514">
        <w:tc>
          <w:tcPr>
            <w:tcW w:w="54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095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Федеральный бюджет </w:t>
            </w:r>
          </w:p>
        </w:tc>
        <w:tc>
          <w:tcPr>
            <w:tcW w:w="10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18121,3</w:t>
            </w:r>
          </w:p>
        </w:tc>
        <w:tc>
          <w:tcPr>
            <w:tcW w:w="940" w:type="dxa"/>
          </w:tcPr>
          <w:p w:rsidR="00F56514" w:rsidRDefault="002575F8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16207,3</w:t>
            </w:r>
          </w:p>
        </w:tc>
        <w:tc>
          <w:tcPr>
            <w:tcW w:w="966" w:type="dxa"/>
          </w:tcPr>
          <w:p w:rsidR="00F56514" w:rsidRDefault="002575F8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16462,6</w:t>
            </w:r>
          </w:p>
        </w:tc>
        <w:tc>
          <w:tcPr>
            <w:tcW w:w="958" w:type="dxa"/>
          </w:tcPr>
          <w:p w:rsidR="00F56514" w:rsidRDefault="00257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12964,1</w:t>
            </w:r>
          </w:p>
        </w:tc>
        <w:tc>
          <w:tcPr>
            <w:tcW w:w="67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58" w:type="dxa"/>
          </w:tcPr>
          <w:p w:rsidR="00F56514" w:rsidRDefault="00257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63755,3</w:t>
            </w:r>
          </w:p>
        </w:tc>
        <w:tc>
          <w:tcPr>
            <w:tcW w:w="7795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highlight w:val="white"/>
              </w:rPr>
              <w:t>Федеральный закон от 30 ноября 2024 № 419-ФЗ «О федеральном бюджете  на 2025 год и на плановый период 2026-2027 годов;</w:t>
            </w:r>
          </w:p>
          <w:p w:rsidR="00F56514" w:rsidRDefault="00257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Федеральный закон  от  28  ноября  2025  года  №  426-ФЗ «О федеральном бюджете  на  2026  год и  на плановый период  2027 и 2028 годов»;</w:t>
            </w:r>
          </w:p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дополнительное соглашение № 149-09-2021-094/10 от 7 ноября 2025 года  к Соглашению о предоставлении субсидии из федерального бюджета бюджету субъектов Российской Федерации от 23 декабря 2020 года № 149-09-2021-094;</w:t>
            </w:r>
          </w:p>
          <w:p w:rsidR="00F56514" w:rsidRDefault="00257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соглашение о предоставлении субсидии из федерального бюджета бюджету     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субъекта Российской Федерации № 149-09-2026-202 от 23 декабря 2025 года.</w:t>
            </w:r>
          </w:p>
          <w:p w:rsidR="00F56514" w:rsidRDefault="00F565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6514" w:rsidRDefault="00F56514">
            <w:pPr>
              <w:pStyle w:val="ConsPlusNormal"/>
              <w:jc w:val="both"/>
              <w:rPr>
                <w:rFonts w:ascii="Times New Roman" w:hAnsi="Times New Roman"/>
                <w:sz w:val="20"/>
                <w:highlight w:val="white"/>
              </w:rPr>
            </w:pP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6514">
        <w:tc>
          <w:tcPr>
            <w:tcW w:w="54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2.</w:t>
            </w:r>
          </w:p>
        </w:tc>
        <w:tc>
          <w:tcPr>
            <w:tcW w:w="2095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Бюджет Брянской области, всего</w:t>
            </w:r>
          </w:p>
        </w:tc>
        <w:tc>
          <w:tcPr>
            <w:tcW w:w="10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1156,7</w:t>
            </w:r>
          </w:p>
        </w:tc>
        <w:tc>
          <w:tcPr>
            <w:tcW w:w="940" w:type="dxa"/>
          </w:tcPr>
          <w:p w:rsidR="00F56514" w:rsidRDefault="002575F8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5399,0</w:t>
            </w:r>
          </w:p>
        </w:tc>
        <w:tc>
          <w:tcPr>
            <w:tcW w:w="966" w:type="dxa"/>
          </w:tcPr>
          <w:p w:rsidR="00F56514" w:rsidRDefault="002575F8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3132,7</w:t>
            </w:r>
          </w:p>
        </w:tc>
        <w:tc>
          <w:tcPr>
            <w:tcW w:w="958" w:type="dxa"/>
          </w:tcPr>
          <w:p w:rsidR="00F56514" w:rsidRDefault="002575F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2888,4</w:t>
            </w:r>
          </w:p>
        </w:tc>
        <w:tc>
          <w:tcPr>
            <w:tcW w:w="67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58" w:type="dxa"/>
          </w:tcPr>
          <w:p w:rsidR="00F56514" w:rsidRDefault="002575F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12576,8</w:t>
            </w:r>
          </w:p>
        </w:tc>
        <w:tc>
          <w:tcPr>
            <w:tcW w:w="7795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6514">
        <w:trPr>
          <w:trHeight w:val="253"/>
        </w:trPr>
        <w:tc>
          <w:tcPr>
            <w:tcW w:w="542" w:type="dxa"/>
            <w:vMerge w:val="restart"/>
          </w:tcPr>
          <w:p w:rsidR="00F56514" w:rsidRDefault="002575F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2095" w:type="dxa"/>
            <w:vMerge w:val="restart"/>
          </w:tcPr>
          <w:p w:rsidR="00F56514" w:rsidRDefault="002575F8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 бюджет Брянской области  на софинансирование субсидии федерального бюджета</w:t>
            </w:r>
          </w:p>
          <w:p w:rsidR="00F56514" w:rsidRDefault="00F5651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6514" w:rsidRDefault="00F5651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1156,7</w:t>
            </w:r>
          </w:p>
        </w:tc>
        <w:tc>
          <w:tcPr>
            <w:tcW w:w="940" w:type="dxa"/>
            <w:vMerge w:val="restart"/>
          </w:tcPr>
          <w:p w:rsidR="00F56514" w:rsidRDefault="002575F8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1219,9</w:t>
            </w:r>
          </w:p>
        </w:tc>
        <w:tc>
          <w:tcPr>
            <w:tcW w:w="966" w:type="dxa"/>
            <w:vMerge w:val="restart"/>
          </w:tcPr>
          <w:p w:rsidR="00F56514" w:rsidRDefault="002575F8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1239,1</w:t>
            </w:r>
          </w:p>
        </w:tc>
        <w:tc>
          <w:tcPr>
            <w:tcW w:w="958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975,8</w:t>
            </w:r>
          </w:p>
        </w:tc>
        <w:tc>
          <w:tcPr>
            <w:tcW w:w="675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58" w:type="dxa"/>
            <w:vMerge w:val="restart"/>
          </w:tcPr>
          <w:p w:rsidR="00F56514" w:rsidRDefault="002575F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4591,5</w:t>
            </w:r>
          </w:p>
          <w:p w:rsidR="00F56514" w:rsidRDefault="00F56514">
            <w:pPr>
              <w:rPr>
                <w:rFonts w:ascii="Times New Roman" w:eastAsia="Times New Roman" w:hAnsi="Times New Roman" w:cs="Times New Roman"/>
              </w:rPr>
            </w:pPr>
          </w:p>
          <w:p w:rsidR="00F56514" w:rsidRDefault="00F56514">
            <w:pPr>
              <w:rPr>
                <w:rFonts w:ascii="Times New Roman" w:eastAsia="Times New Roman" w:hAnsi="Times New Roman" w:cs="Times New Roman"/>
              </w:rPr>
            </w:pPr>
          </w:p>
          <w:p w:rsidR="00F56514" w:rsidRDefault="00F56514">
            <w:pPr>
              <w:rPr>
                <w:rFonts w:ascii="Times New Roman" w:eastAsia="Times New Roman" w:hAnsi="Times New Roman" w:cs="Times New Roman"/>
              </w:rPr>
            </w:pPr>
          </w:p>
          <w:p w:rsidR="00F56514" w:rsidRDefault="00F56514">
            <w:pPr>
              <w:rPr>
                <w:rFonts w:ascii="Times New Roman" w:eastAsia="Times New Roman" w:hAnsi="Times New Roman" w:cs="Times New Roman"/>
              </w:rPr>
            </w:pPr>
          </w:p>
          <w:p w:rsidR="00F56514" w:rsidRDefault="00F56514">
            <w:pPr>
              <w:rPr>
                <w:rFonts w:ascii="Times New Roman" w:eastAsia="Times New Roman" w:hAnsi="Times New Roman" w:cs="Times New Roman"/>
              </w:rPr>
            </w:pPr>
          </w:p>
          <w:p w:rsidR="00F56514" w:rsidRDefault="00F56514">
            <w:pPr>
              <w:rPr>
                <w:rFonts w:ascii="Times New Roman" w:eastAsia="Times New Roman" w:hAnsi="Times New Roman" w:cs="Times New Roman"/>
              </w:rPr>
            </w:pPr>
          </w:p>
          <w:p w:rsidR="00F56514" w:rsidRDefault="002575F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</w:t>
            </w:r>
          </w:p>
        </w:tc>
        <w:tc>
          <w:tcPr>
            <w:tcW w:w="7795" w:type="dxa"/>
            <w:vMerge w:val="restart"/>
          </w:tcPr>
          <w:p w:rsidR="00F56514" w:rsidRDefault="002575F8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дополнительное соглашение № 149-09-2021-094/10 от 7 ноября  2025 года  к Соглашению о предоставлении субсидии из федерального бюджета бюджету субъектов Российской Федерации от 23 декабря 2020 года № 149-09-2021-094;</w:t>
            </w:r>
          </w:p>
          <w:p w:rsidR="00F56514" w:rsidRDefault="002575F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highlight w:val="white"/>
                <w:lang w:eastAsia="ru-RU"/>
              </w:rPr>
              <w:t>Закон Брянской области от 11 декабря 2024 года № 98-З «Об областном бюджете на 2025 год и на плановый период 2026 и 2027 годов»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F56514" w:rsidRDefault="002575F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highlight w:val="white"/>
                <w:lang w:eastAsia="ru-RU"/>
              </w:rPr>
              <w:t>Закон Брянской области от 12 декабря 2025 года № 105-З «Об областном бюджете на 2026 год и на плановый период 2027 и 2028 годов»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F56514" w:rsidRDefault="00257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соглашение о предоставлении субсидии из федерального бюджета бюджету      субъекта Российской Федерации № 149-09-2026-202 от 23 декабря 2025 года.</w:t>
            </w:r>
          </w:p>
        </w:tc>
      </w:tr>
      <w:tr w:rsidR="00F56514">
        <w:trPr>
          <w:trHeight w:val="253"/>
        </w:trPr>
        <w:tc>
          <w:tcPr>
            <w:tcW w:w="542" w:type="dxa"/>
            <w:vMerge w:val="restart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2.2.</w:t>
            </w:r>
          </w:p>
        </w:tc>
        <w:tc>
          <w:tcPr>
            <w:tcW w:w="2095" w:type="dxa"/>
            <w:vMerge w:val="restart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в том числе бюджет Брянской области на открытие в 2026 году и функционирование в последующие годы 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  <w:t xml:space="preserve"> структурного подразделения ГАУ СОК «Брянск» - центра физической реабилитации и абилитации инвалидов на территории г.Брянска</w:t>
            </w:r>
          </w:p>
        </w:tc>
        <w:tc>
          <w:tcPr>
            <w:tcW w:w="1012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40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4179,1</w:t>
            </w:r>
          </w:p>
        </w:tc>
        <w:tc>
          <w:tcPr>
            <w:tcW w:w="966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1893,6</w:t>
            </w:r>
          </w:p>
        </w:tc>
        <w:tc>
          <w:tcPr>
            <w:tcW w:w="958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1912,6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75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58" w:type="dxa"/>
            <w:vMerge w:val="restart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7985,3</w:t>
            </w:r>
          </w:p>
        </w:tc>
        <w:tc>
          <w:tcPr>
            <w:tcW w:w="7795" w:type="dxa"/>
            <w:vMerge w:val="restart"/>
          </w:tcPr>
          <w:p w:rsidR="00F56514" w:rsidRDefault="002575F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highlight w:val="white"/>
                <w:lang w:eastAsia="ru-RU"/>
              </w:rPr>
              <w:t>Закон Брянской области от 12 декабря 2025 года № 105-З «Об областном бюджете на 2026 год и на плановый период 2027 и 2028 годов»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6514">
        <w:tc>
          <w:tcPr>
            <w:tcW w:w="54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095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0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40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5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67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5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795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6514">
        <w:tc>
          <w:tcPr>
            <w:tcW w:w="54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095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Иные источники (в том числе консолидированные бюджеты муниципальных образований (при наличии)</w:t>
            </w:r>
          </w:p>
        </w:tc>
        <w:tc>
          <w:tcPr>
            <w:tcW w:w="10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40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5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67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5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795" w:type="dxa"/>
          </w:tcPr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6514">
        <w:tc>
          <w:tcPr>
            <w:tcW w:w="542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095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Всего:</w:t>
            </w:r>
          </w:p>
        </w:tc>
        <w:tc>
          <w:tcPr>
            <w:tcW w:w="101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19278</w:t>
            </w:r>
          </w:p>
        </w:tc>
        <w:tc>
          <w:tcPr>
            <w:tcW w:w="940" w:type="dxa"/>
          </w:tcPr>
          <w:p w:rsidR="00F56514" w:rsidRDefault="002575F8">
            <w:r>
              <w:t>21606,3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19595,3</w:t>
            </w:r>
          </w:p>
        </w:tc>
        <w:tc>
          <w:tcPr>
            <w:tcW w:w="95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15852,5</w:t>
            </w:r>
          </w:p>
        </w:tc>
        <w:tc>
          <w:tcPr>
            <w:tcW w:w="67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5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76332,1</w:t>
            </w:r>
          </w:p>
        </w:tc>
        <w:tc>
          <w:tcPr>
            <w:tcW w:w="779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color w:val="00B050"/>
                <w:szCs w:val="22"/>
              </w:rPr>
              <w:t>-</w:t>
            </w:r>
          </w:p>
        </w:tc>
      </w:tr>
    </w:tbl>
    <w:p w:rsidR="00F56514" w:rsidRDefault="00F56514">
      <w:pPr>
        <w:pStyle w:val="ConsPlusNormal"/>
        <w:outlineLvl w:val="3"/>
        <w:rPr>
          <w:rFonts w:ascii="Times New Roman" w:hAnsi="Times New Roman" w:cs="Times New Roman"/>
        </w:rPr>
      </w:pPr>
      <w:bookmarkStart w:id="6" w:name="P4532"/>
      <w:bookmarkEnd w:id="6"/>
    </w:p>
    <w:p w:rsidR="00F56514" w:rsidRDefault="00F56514">
      <w:pPr>
        <w:pStyle w:val="ConsPlusNormal"/>
        <w:jc w:val="center"/>
        <w:outlineLvl w:val="3"/>
        <w:rPr>
          <w:rFonts w:ascii="Times New Roman" w:hAnsi="Times New Roman" w:cs="Times New Roman"/>
        </w:rPr>
      </w:pPr>
    </w:p>
    <w:p w:rsidR="00F56514" w:rsidRDefault="00F56514">
      <w:pPr>
        <w:pStyle w:val="ConsPlusNormal"/>
        <w:jc w:val="center"/>
        <w:outlineLvl w:val="3"/>
        <w:rPr>
          <w:rFonts w:ascii="Times New Roman" w:hAnsi="Times New Roman" w:cs="Times New Roman"/>
        </w:rPr>
      </w:pPr>
    </w:p>
    <w:p w:rsidR="00F56514" w:rsidRDefault="002575F8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IV. Показатели реализации Плана</w:t>
      </w:r>
    </w:p>
    <w:p w:rsidR="00F56514" w:rsidRDefault="00F56514">
      <w:pPr>
        <w:pStyle w:val="ConsPlusNormal"/>
        <w:jc w:val="center"/>
        <w:outlineLvl w:val="3"/>
        <w:rPr>
          <w:rFonts w:ascii="Times New Roman" w:hAnsi="Times New Roman" w:cs="Times New Roman"/>
        </w:rPr>
      </w:pPr>
    </w:p>
    <w:p w:rsidR="00F56514" w:rsidRDefault="002575F8">
      <w:pPr>
        <w:pStyle w:val="ConsPlusNormal"/>
        <w:numPr>
          <w:ilvl w:val="0"/>
          <w:numId w:val="12"/>
        </w:numPr>
        <w:jc w:val="center"/>
        <w:outlineLvl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2"/>
        </w:rPr>
        <w:t>Количество реабилитационных организаций</w:t>
      </w:r>
    </w:p>
    <w:p w:rsidR="00F56514" w:rsidRDefault="00F56514">
      <w:pPr>
        <w:pStyle w:val="ConsPlusNormal"/>
        <w:jc w:val="center"/>
        <w:outlineLvl w:val="3"/>
        <w:rPr>
          <w:rFonts w:ascii="Times New Roman" w:hAnsi="Times New Roman" w:cs="Times New Roman"/>
        </w:rPr>
      </w:pPr>
    </w:p>
    <w:tbl>
      <w:tblPr>
        <w:tblStyle w:val="aff"/>
        <w:tblW w:w="15588" w:type="dxa"/>
        <w:tblLayout w:type="fixed"/>
        <w:tblLook w:val="04A0" w:firstRow="1" w:lastRow="0" w:firstColumn="1" w:lastColumn="0" w:noHBand="0" w:noVBand="1"/>
      </w:tblPr>
      <w:tblGrid>
        <w:gridCol w:w="8926"/>
        <w:gridCol w:w="992"/>
        <w:gridCol w:w="1134"/>
        <w:gridCol w:w="1134"/>
        <w:gridCol w:w="1134"/>
        <w:gridCol w:w="1134"/>
        <w:gridCol w:w="1134"/>
      </w:tblGrid>
      <w:tr w:rsidR="00F56514">
        <w:trPr>
          <w:tblHeader/>
        </w:trPr>
        <w:tc>
          <w:tcPr>
            <w:tcW w:w="892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Наименование показателя</w:t>
            </w:r>
          </w:p>
        </w:tc>
        <w:tc>
          <w:tcPr>
            <w:tcW w:w="99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№ строки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2025 год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2025-2026 годы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2025-2027 годы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2025-2028 годы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2025-2029 годы</w:t>
            </w:r>
          </w:p>
        </w:tc>
      </w:tr>
      <w:tr w:rsidR="00F56514">
        <w:trPr>
          <w:tblHeader/>
        </w:trPr>
        <w:tc>
          <w:tcPr>
            <w:tcW w:w="892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</w:t>
            </w:r>
          </w:p>
        </w:tc>
        <w:tc>
          <w:tcPr>
            <w:tcW w:w="992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4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5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6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7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Общее количество реабилитационных организаций, осуществивших переход к реализации мероприятий и оказанию услуг по отдельным основным направлениям комплексной реабилитации и абилитации инвалидов, в соответствии со стандартами оказания услуг по отдельным основным направлениям комплексной реабилитации и абилитации инвалидов и со стандартами оказания услуг по ранней помощи детям и их семьям,  с указанием их мощности, а также отдельных основных направлений комплексной реабилитации и абилитации инвалидов, реализуемых в реабилитационных организациях (единиц) - ОКРО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8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45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 по оказанию услуг: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отдельному основному направлению «Профессиональная реабилитация и абилитация инвалидов» в части оказания услуг по профессиональной ориентации инвалидов и детей-инвалидов (далее – направление «Профессиональная ориентация») - НРО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по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в стационарной форме - М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ст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в полустационарной форме -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пст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на дому – М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нд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отдельному основному направлению «Социальная реабилитация и абилитация инвалидов» в части оказания услуг по социально-средовой, социально-педагогической, социально-психологической, социально-бытовой реабилитации и абилитации инвалидов и детей-инвалидов (далее – направление «Социальная реабилитация и абилитация») – НРО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ср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7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28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40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в стационарной форме - М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ст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21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в полустационарной форме -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пст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24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на дому – М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нд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19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19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отдельному основному направлению «Физическая реабилитация и абилитация инвалидов с использованием средств физической культуры и спорта» в части предоставления инвалидам и детям-инвалидам услуг по физической реабилитации и абилитации с использованием средств и методов адаптивной физической культуры и адаптивного спорта (далее – направление «Адаптивная физическая реабилитация и абилитация») – НРО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афк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в стационарной форме - М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ст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в полустационарной форме -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пст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на дому – М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нд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по отдельному основному направлению «Ранняя помощь детям и их семьям» в части оказания услуг по ранней помощи детям и их семьям (далее – «Ранняя помощь») – НРО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рп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20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в стационарной форме - М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ст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в полустационарной форме -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пст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19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19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на дому – М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нд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19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19</w:t>
            </w:r>
          </w:p>
        </w:tc>
      </w:tr>
      <w:tr w:rsidR="00F56514">
        <w:tc>
          <w:tcPr>
            <w:tcW w:w="8926" w:type="dxa"/>
          </w:tcPr>
          <w:p w:rsidR="00F56514" w:rsidRDefault="002575F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Доля реабилитационных организаций, осуществивших переход к реализации мероприятий и оказанию услуг по отдельным основным направлениям комплексной реабилитации и абилитации инвалидов, в соответствии со стандартами оказания таких услуг, в общем количестве реабилитационных организаций, запланированных для перехода на стандарты (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2"/>
                <w:highlight w:val="white"/>
              </w:rPr>
              <w:t>процент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) - ДРО</w:t>
            </w:r>
          </w:p>
        </w:tc>
        <w:tc>
          <w:tcPr>
            <w:tcW w:w="992" w:type="dxa"/>
          </w:tcPr>
          <w:p w:rsidR="00F56514" w:rsidRDefault="00F56514">
            <w:pPr>
              <w:pStyle w:val="ConsPlusNormal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18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67</w:t>
            </w:r>
          </w:p>
        </w:tc>
        <w:tc>
          <w:tcPr>
            <w:tcW w:w="1134" w:type="dxa"/>
          </w:tcPr>
          <w:p w:rsidR="00F56514" w:rsidRDefault="002575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100</w:t>
            </w:r>
          </w:p>
        </w:tc>
      </w:tr>
    </w:tbl>
    <w:p w:rsidR="00F56514" w:rsidRDefault="00F56514"/>
    <w:p w:rsidR="00F56514" w:rsidRDefault="002575F8">
      <w:pPr>
        <w:pStyle w:val="ConsPlusNormal"/>
        <w:numPr>
          <w:ilvl w:val="0"/>
          <w:numId w:val="12"/>
        </w:numPr>
        <w:jc w:val="center"/>
        <w:outlineLvl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2"/>
        </w:rPr>
        <w:t>Численность лиц, которым оказаны услуги</w:t>
      </w:r>
    </w:p>
    <w:p w:rsidR="00F56514" w:rsidRDefault="002575F8">
      <w:pPr>
        <w:pStyle w:val="ConsPlusNormal"/>
        <w:jc w:val="right"/>
        <w:outlineLvl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(человек)</w:t>
      </w:r>
    </w:p>
    <w:p w:rsidR="00F56514" w:rsidRDefault="00F56514">
      <w:pPr>
        <w:pStyle w:val="ConsPlusNormal"/>
        <w:jc w:val="right"/>
        <w:outlineLvl w:val="3"/>
        <w:rPr>
          <w:rFonts w:ascii="Times New Roman" w:hAnsi="Times New Roman" w:cs="Times New Roman"/>
          <w:color w:val="00B050"/>
        </w:rPr>
      </w:pPr>
    </w:p>
    <w:tbl>
      <w:tblPr>
        <w:tblStyle w:val="aff"/>
        <w:tblW w:w="15601" w:type="dxa"/>
        <w:tblLook w:val="04A0" w:firstRow="1" w:lastRow="0" w:firstColumn="1" w:lastColumn="0" w:noHBand="0" w:noVBand="1"/>
      </w:tblPr>
      <w:tblGrid>
        <w:gridCol w:w="9918"/>
        <w:gridCol w:w="855"/>
        <w:gridCol w:w="965"/>
        <w:gridCol w:w="966"/>
        <w:gridCol w:w="965"/>
        <w:gridCol w:w="966"/>
        <w:gridCol w:w="966"/>
      </w:tblGrid>
      <w:tr w:rsidR="00F56514">
        <w:trPr>
          <w:tblHeader/>
        </w:trPr>
        <w:tc>
          <w:tcPr>
            <w:tcW w:w="991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показателя</w:t>
            </w:r>
          </w:p>
        </w:tc>
        <w:tc>
          <w:tcPr>
            <w:tcW w:w="85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№ строки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 год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 год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2029 год</w:t>
            </w:r>
          </w:p>
        </w:tc>
      </w:tr>
      <w:tr w:rsidR="00F56514">
        <w:trPr>
          <w:tblHeader/>
        </w:trPr>
        <w:tc>
          <w:tcPr>
            <w:tcW w:w="991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Численность инвалидов, которым оказаны услуги по отдельным основным направлениям комплексной реабилитации и абилитации инвалидов в соответствии со стандартами (показатель формируется за каждый год, в течение которого 1 получатель услуг учитывается 1 раз в год) - ЧИН, всего: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698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1728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3350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«Профессиональная ориентация» - ЧИН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по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«Социальная реабилитация и абилитация» - ЧИН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ср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658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1648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3200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«Адаптивная физическая культура» - ЧИН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vertAlign w:val="subscript"/>
              </w:rPr>
              <w:t>афк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120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spacing w:after="144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в стационарной форме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ст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633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1455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3007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полустационарной форме - ЧИНпст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167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237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на дому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нд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106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106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1 - инвалиды с преимущественными нарушениями психических функций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134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246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134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246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2 - инвалиды с преимущественными нарушениями языковых и речевых функций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3 - инвалиды с преимущественными нарушениями сенсорных функций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39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99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183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39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99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183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4 - инвалиды с преимущественными нарушениями нейромышечных, скелетных и связанных с движением (статодинамических) функций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268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640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1287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228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560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1167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5 - инвалиды с преимущественными нарушениями функций сердечно-сосудистой и (или) дыхательной системы (систем)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443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825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173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443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810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6 - инвалиды с преимущественными нарушениями функций пищеварительной и (или) эндокринной системы (систем) и метаболизма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26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139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26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124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7 - инвалиды с преимущественными нарушениями функций системы крови и иммунной системы, в том числе вследствие злокачественных новообразований, а также отдельных инфекционных заболеваний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132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318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614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132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318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614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8 - инвалиды с преимущественными нарушениями мочевыделительной функции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43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43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9 - инвалиды с преимущественными нарушениями функций кожи и связанных с ней систем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10 - инвалиды со сложными и (или) множественными нарушениями функций организма, обусловленными хромосомными и генными болезнями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ЦРГ 11 - инвалиды с врожденными или приобретенными деформациями (аномалиями развития), последствиями травм лица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Численность детей-инвалидов, которым оказаны услуги по отдельным основным направлениям комплексной реабилитации и абилитации инвалидов в соответствии со стандартами – ЧИНД (показатель формируется на каждый год, в течение которого 1 получатель услуг учитывается 1 раз в год), всего: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985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1155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2292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2412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«Профессиональная ориентация» - ЧИНД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vertAlign w:val="subscript"/>
              </w:rPr>
              <w:t>по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210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«Социальная реабилитация и абилитация» - ЧИНД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vertAlign w:val="subscript"/>
              </w:rPr>
              <w:t>ср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985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1135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2252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2352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«Адаптивная физическая культура» - ЧИНД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vertAlign w:val="subscript"/>
              </w:rPr>
              <w:t>афк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210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40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60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 xml:space="preserve">в стационарной форме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ЧИНД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vertAlign w:val="subscript"/>
              </w:rPr>
              <w:t>ст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900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920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1027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1127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tabs>
                <w:tab w:val="left" w:pos="1271"/>
              </w:tabs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 xml:space="preserve">в полустационарной форме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ЧИНД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vertAlign w:val="subscript"/>
              </w:rPr>
              <w:t>пст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80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220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1200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1220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 xml:space="preserve">на дому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ЧИНД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vertAlign w:val="subscript"/>
              </w:rPr>
              <w:t>нд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65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65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ЦРГ 1 - ребенок-инвалид с преимущественными нарушениями психических функций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394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443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531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1016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88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394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443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531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1016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ЦРГ 2 - ребенок-инвалид с преимущественными нарушениями языковых и речевых функций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F56514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ЦРГ 3 - ребенок-инвалид с преимущественными нарушениями сенсорных функций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111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131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221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232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23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111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131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221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232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ЦРГ 4 - ребенок-инвалид с преимущественными нарушениями нейромышечных, скелетных и связанных с движением (статодинамических) функций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213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265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553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592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45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213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245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513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532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ЦРГ 5 - ребенок-инвалид с преимущественными нарушениями функций сердечно-сосудистой и (или) дыхательной системы (систем)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40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94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99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lastRenderedPageBreak/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8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40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50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94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99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ЦРГ 6 - ребенок-инвалид с преимущественными нарушениями функций пищеварительной и (или) эндокринной системы (систем) и метаболизма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193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217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359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376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40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193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217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359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376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ЦРГ 7 - ребенок-инвалид с преимущественными нарушениями функций системы крови и иммунной системы, в том числе вследствие злокачественных новообразований, а также отдельных инфекционных заболеваний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21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36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70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75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4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21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36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70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75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ЦРГ 8 - ребенок-инвалид с преимущественными нарушениями мочевыделительной функции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12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13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2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12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13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ЦРГ 9 - ребенок-инвалид с преимущественными нарушениями функций кожи и связанных с ней систем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1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ЦРГ 10 - ребенок-инвалид со сложными и (или) множественными нарушениями функций организма, обусловленными хромосомными и генными болезнями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3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ЦРГ 11 - ребенок-инвалид с врожденными или приобретенными деформациями (аномалиями развития), последствиями травм лица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из них: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«Профессиональная ориентация»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по направлению «Социальная реабилитация и абилитация»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Численность детей до трех лет и их семей - получателей услуг по ранней помощи детям и их семьям, которым оказаны услуги по ранней помощи детям и их семьям в соответствии со стандартами (показатель формируется на каждый год, в течение которого 1 получатель услуг учитывается 1 раз в год) - ЧРП, всего: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  <w:highlight w:val="white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6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40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88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  <w:lang w:val="en-US"/>
              </w:rPr>
              <w:t>88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в стационарной форме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ЧРП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ст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22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tabs>
                <w:tab w:val="left" w:pos="1271"/>
              </w:tabs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 xml:space="preserve">в полустационарной форме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ЧРП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пст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12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44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44</w:t>
            </w:r>
          </w:p>
        </w:tc>
      </w:tr>
      <w:tr w:rsidR="00F56514">
        <w:tc>
          <w:tcPr>
            <w:tcW w:w="991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на дому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ЧРП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нд</w:t>
            </w:r>
          </w:p>
        </w:tc>
        <w:tc>
          <w:tcPr>
            <w:tcW w:w="855" w:type="dxa"/>
          </w:tcPr>
          <w:p w:rsidR="00F56514" w:rsidRDefault="00F56514">
            <w:pPr>
              <w:pStyle w:val="ConsPlusNormal"/>
              <w:numPr>
                <w:ilvl w:val="0"/>
                <w:numId w:val="10"/>
              </w:numPr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65" w:type="dxa"/>
          </w:tcPr>
          <w:p w:rsidR="00F56514" w:rsidRDefault="002575F8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965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966" w:type="dxa"/>
          </w:tcPr>
          <w:p w:rsidR="00F56514" w:rsidRDefault="002575F8">
            <w:pPr>
              <w:pStyle w:val="ConsPlusNormal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22</w:t>
            </w:r>
          </w:p>
        </w:tc>
      </w:tr>
    </w:tbl>
    <w:p w:rsidR="00F56514" w:rsidRDefault="00F56514">
      <w:pPr>
        <w:pStyle w:val="ConsPlusNormal"/>
        <w:rPr>
          <w:rFonts w:ascii="Times New Roman" w:hAnsi="Times New Roman" w:cs="Times New Roman"/>
        </w:rPr>
      </w:pPr>
    </w:p>
    <w:p w:rsidR="00F56514" w:rsidRDefault="002575F8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V. Мероприятия по обеспечению выполнения Плана</w:t>
      </w:r>
    </w:p>
    <w:p w:rsidR="00F56514" w:rsidRDefault="002575F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установленные сроки</w:t>
      </w:r>
    </w:p>
    <w:p w:rsidR="00F56514" w:rsidRDefault="00F56514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Style w:val="aff"/>
        <w:tblW w:w="15622" w:type="dxa"/>
        <w:tblInd w:w="-34" w:type="dxa"/>
        <w:tblLook w:val="04A0" w:firstRow="1" w:lastRow="0" w:firstColumn="1" w:lastColumn="0" w:noHBand="0" w:noVBand="1"/>
      </w:tblPr>
      <w:tblGrid>
        <w:gridCol w:w="709"/>
        <w:gridCol w:w="5363"/>
        <w:gridCol w:w="1416"/>
        <w:gridCol w:w="4136"/>
        <w:gridCol w:w="3998"/>
      </w:tblGrid>
      <w:tr w:rsidR="00F56514"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5363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1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413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Ожидаемые результаты</w:t>
            </w:r>
          </w:p>
        </w:tc>
        <w:tc>
          <w:tcPr>
            <w:tcW w:w="399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соисполнители из числа исполнительных органов субъекта Российской Федерации</w:t>
            </w:r>
          </w:p>
        </w:tc>
      </w:tr>
      <w:tr w:rsidR="00F56514"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3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998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F56514"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6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Ежегодный мониторинг о ходе выполнения мероприятий Плана</w:t>
            </w:r>
          </w:p>
        </w:tc>
        <w:tc>
          <w:tcPr>
            <w:tcW w:w="141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ежегодно, до 15 февраля года, следующего за отчетным</w:t>
            </w:r>
          </w:p>
        </w:tc>
        <w:tc>
          <w:tcPr>
            <w:tcW w:w="413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bookmarkStart w:id="7" w:name="P4781"/>
            <w:bookmarkEnd w:id="7"/>
            <w:r>
              <w:rPr>
                <w:rFonts w:ascii="Times New Roman" w:hAnsi="Times New Roman" w:cs="Times New Roman"/>
                <w:szCs w:val="22"/>
              </w:rPr>
              <w:t xml:space="preserve">предоставление ежегодной информации (отчета) в Минтруд России  </w:t>
            </w:r>
          </w:p>
          <w:p w:rsidR="00F56514" w:rsidRDefault="002575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о ходе выполнения Плана  в целях эффективного обеспечения перехода реабилитацио</w:t>
            </w:r>
            <w:r>
              <w:rPr>
                <w:rFonts w:ascii="Times New Roman" w:hAnsi="Times New Roman" w:cs="Times New Roman"/>
              </w:rPr>
              <w:t>нных организаций к оказанию услуг комплексной реабилитации и абилитации, ранней помощи детям и их семьям в соответствии со стандартами</w:t>
            </w:r>
          </w:p>
        </w:tc>
        <w:tc>
          <w:tcPr>
            <w:tcW w:w="399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социальной политики и занятости населения Брянской области</w:t>
            </w:r>
          </w:p>
        </w:tc>
      </w:tr>
      <w:tr w:rsidR="00F56514">
        <w:tc>
          <w:tcPr>
            <w:tcW w:w="709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63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Ежегодная актуализация Плана,  с учетом конкретных результатов реализации его мероприятий, путем внесения изменений, дополнений, корректировок</w:t>
            </w:r>
          </w:p>
        </w:tc>
        <w:tc>
          <w:tcPr>
            <w:tcW w:w="1416" w:type="dxa"/>
          </w:tcPr>
          <w:p w:rsidR="00F56514" w:rsidRDefault="00257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ежегодно, до 1 июня года, следующего за отчетным </w:t>
            </w:r>
          </w:p>
        </w:tc>
        <w:tc>
          <w:tcPr>
            <w:tcW w:w="4136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действенное, </w:t>
            </w:r>
            <w:r>
              <w:rPr>
                <w:rFonts w:ascii="Times New Roman" w:hAnsi="Times New Roman" w:cs="Times New Roman"/>
                <w:szCs w:val="22"/>
              </w:rPr>
              <w:t>эффективное обеспечение перехода реабилитацио</w:t>
            </w:r>
            <w:r>
              <w:rPr>
                <w:rFonts w:ascii="Times New Roman" w:hAnsi="Times New Roman" w:cs="Times New Roman"/>
              </w:rPr>
              <w:t>нных организаций к оказанию услуг комплексной реабилитации и абилитации, ранней помощи детям и их семьям в соответствии со стандартами</w:t>
            </w:r>
          </w:p>
        </w:tc>
        <w:tc>
          <w:tcPr>
            <w:tcW w:w="3998" w:type="dxa"/>
          </w:tcPr>
          <w:p w:rsidR="00F56514" w:rsidRDefault="002575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социальной политики и занятости населения Брянской области</w:t>
            </w:r>
          </w:p>
          <w:p w:rsidR="00F56514" w:rsidRDefault="00F565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56514" w:rsidRDefault="00F56514">
      <w:pPr>
        <w:pStyle w:val="ConsPlusNormal"/>
        <w:outlineLvl w:val="3"/>
        <w:rPr>
          <w:rFonts w:ascii="Times New Roman" w:hAnsi="Times New Roman" w:cs="Times New Roman"/>
        </w:rPr>
      </w:pPr>
      <w:bookmarkStart w:id="8" w:name="_GoBack"/>
      <w:bookmarkEnd w:id="8"/>
    </w:p>
    <w:sectPr w:rsidR="00F56514">
      <w:pgSz w:w="16838" w:h="11905" w:orient="landscape"/>
      <w:pgMar w:top="567" w:right="567" w:bottom="567" w:left="567" w:header="227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E9E" w:rsidRDefault="00BB6E9E">
      <w:pPr>
        <w:spacing w:after="0" w:line="240" w:lineRule="auto"/>
      </w:pPr>
      <w:r>
        <w:separator/>
      </w:r>
    </w:p>
  </w:endnote>
  <w:endnote w:type="continuationSeparator" w:id="0">
    <w:p w:rsidR="00BB6E9E" w:rsidRDefault="00BB6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charset w:val="00"/>
    <w:family w:val="auto"/>
    <w:pitch w:val="default"/>
  </w:font>
  <w:font w:name="Source Han Sans CN Regular">
    <w:charset w:val="00"/>
    <w:family w:val="auto"/>
    <w:pitch w:val="default"/>
  </w:font>
  <w:font w:name="'PT Astra Serif'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E9E" w:rsidRDefault="00BB6E9E">
      <w:pPr>
        <w:spacing w:after="0" w:line="240" w:lineRule="auto"/>
      </w:pPr>
      <w:r>
        <w:separator/>
      </w:r>
    </w:p>
  </w:footnote>
  <w:footnote w:type="continuationSeparator" w:id="0">
    <w:p w:rsidR="00BB6E9E" w:rsidRDefault="00BB6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7778613"/>
      <w:docPartObj>
        <w:docPartGallery w:val="Page Numbers (Top of Page)"/>
        <w:docPartUnique/>
      </w:docPartObj>
    </w:sdtPr>
    <w:sdtEndPr/>
    <w:sdtContent>
      <w:p w:rsidR="00BB6E9E" w:rsidRDefault="00BB6E9E">
        <w:pPr>
          <w:pStyle w:val="aff7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6633E6">
          <w:rPr>
            <w:rFonts w:ascii="Times New Roman" w:hAnsi="Times New Roman" w:cs="Times New Roman"/>
            <w:noProof/>
            <w:sz w:val="24"/>
          </w:rPr>
          <w:t>164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93CB5"/>
    <w:multiLevelType w:val="multilevel"/>
    <w:tmpl w:val="8D440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E6D7E"/>
    <w:multiLevelType w:val="multilevel"/>
    <w:tmpl w:val="B57E2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271B0"/>
    <w:multiLevelType w:val="multilevel"/>
    <w:tmpl w:val="7FB23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C5C83"/>
    <w:multiLevelType w:val="multilevel"/>
    <w:tmpl w:val="B526F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94FB7"/>
    <w:multiLevelType w:val="multilevel"/>
    <w:tmpl w:val="DA50C8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5">
    <w:nsid w:val="364829F9"/>
    <w:multiLevelType w:val="multilevel"/>
    <w:tmpl w:val="D960C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3689"/>
    <w:multiLevelType w:val="multilevel"/>
    <w:tmpl w:val="909AE2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35A3B"/>
    <w:multiLevelType w:val="multilevel"/>
    <w:tmpl w:val="C944C7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4520AD"/>
    <w:multiLevelType w:val="multilevel"/>
    <w:tmpl w:val="EC5E7A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FA4AF7"/>
    <w:multiLevelType w:val="multilevel"/>
    <w:tmpl w:val="8D6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E2155A"/>
    <w:multiLevelType w:val="multilevel"/>
    <w:tmpl w:val="7E8654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3420F9"/>
    <w:multiLevelType w:val="multilevel"/>
    <w:tmpl w:val="86ACD9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11"/>
  </w:num>
  <w:num w:numId="6">
    <w:abstractNumId w:val="2"/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514"/>
    <w:rsid w:val="0014670D"/>
    <w:rsid w:val="002575F8"/>
    <w:rsid w:val="00314915"/>
    <w:rsid w:val="006633E6"/>
    <w:rsid w:val="00AE69D9"/>
    <w:rsid w:val="00BB6E9E"/>
    <w:rsid w:val="00C22901"/>
    <w:rsid w:val="00F5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styleId="a8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ac">
    <w:name w:val="No Spacing"/>
    <w:basedOn w:val="a"/>
    <w:uiPriority w:val="1"/>
    <w:qFormat/>
    <w:pPr>
      <w:spacing w:after="0" w:line="240" w:lineRule="auto"/>
    </w:pPr>
  </w:style>
  <w:style w:type="character" w:styleId="ad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1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2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a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1">
    <w:name w:val="toc 1"/>
    <w:basedOn w:val="a"/>
    <w:next w:val="a"/>
    <w:uiPriority w:val="39"/>
    <w:unhideWhenUsed/>
    <w:pPr>
      <w:spacing w:after="100"/>
    </w:pPr>
  </w:style>
  <w:style w:type="paragraph" w:styleId="23">
    <w:name w:val="toc 2"/>
    <w:basedOn w:val="a"/>
    <w:next w:val="a"/>
    <w:uiPriority w:val="39"/>
    <w:unhideWhenUsed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pPr>
      <w:spacing w:after="100"/>
      <w:ind w:left="660"/>
    </w:pPr>
  </w:style>
  <w:style w:type="paragraph" w:styleId="51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b">
    <w:name w:val="Placeholder Text"/>
    <w:basedOn w:val="a0"/>
    <w:uiPriority w:val="99"/>
    <w:semiHidden/>
    <w:rPr>
      <w:color w:val="666666"/>
    </w:rPr>
  </w:style>
  <w:style w:type="paragraph" w:styleId="afc">
    <w:name w:val="TOC Heading"/>
    <w:uiPriority w:val="39"/>
    <w:unhideWhenUsed/>
  </w:style>
  <w:style w:type="paragraph" w:styleId="afd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hAnsi="Segoe UI" w:cs="Segoe UI"/>
      <w:sz w:val="18"/>
      <w:szCs w:val="18"/>
    </w:rPr>
  </w:style>
  <w:style w:type="character" w:styleId="af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Pr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Pr>
      <w:b/>
      <w:bCs/>
      <w:sz w:val="20"/>
      <w:szCs w:val="20"/>
    </w:rPr>
  </w:style>
  <w:style w:type="paragraph" w:styleId="aff7">
    <w:name w:val="header"/>
    <w:basedOn w:val="a"/>
    <w:link w:val="af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</w:style>
  <w:style w:type="paragraph" w:styleId="aff9">
    <w:name w:val="footer"/>
    <w:basedOn w:val="a"/>
    <w:link w:val="af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</w:style>
  <w:style w:type="paragraph" w:customStyle="1" w:styleId="12">
    <w:name w:val="Обычный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Times New Roman"/>
    </w:rPr>
  </w:style>
  <w:style w:type="character" w:customStyle="1" w:styleId="13">
    <w:name w:val="Гиперссылка1"/>
    <w:rPr>
      <w:color w:val="0563C1"/>
      <w:u w:val="single"/>
    </w:rPr>
  </w:style>
  <w:style w:type="paragraph" w:customStyle="1" w:styleId="Standard">
    <w:name w:val="Standar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40" w:lineRule="auto"/>
      <w:jc w:val="center"/>
    </w:pPr>
    <w:rPr>
      <w:rFonts w:ascii="PT Astra Serif" w:eastAsia="Source Han Sans CN Regular" w:hAnsi="PT Astra Serif" w:cs="'PT Astra Serif'"/>
      <w:sz w:val="28"/>
      <w:szCs w:val="24"/>
      <w:lang w:val="en-US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4">
    <w:name w:val="Без интервал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</w:style>
  <w:style w:type="character" w:customStyle="1" w:styleId="5b834bd91ca30f31b3f85c1bf290e5d2f0e7f56844389b51charstyle3">
    <w:name w:val="5b834bd91ca30f31b3f85c1bf290e5d2f0e7f56844389b51charstyl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styleId="a8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ac">
    <w:name w:val="No Spacing"/>
    <w:basedOn w:val="a"/>
    <w:uiPriority w:val="1"/>
    <w:qFormat/>
    <w:pPr>
      <w:spacing w:after="0" w:line="240" w:lineRule="auto"/>
    </w:pPr>
  </w:style>
  <w:style w:type="character" w:styleId="ad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1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2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a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1">
    <w:name w:val="toc 1"/>
    <w:basedOn w:val="a"/>
    <w:next w:val="a"/>
    <w:uiPriority w:val="39"/>
    <w:unhideWhenUsed/>
    <w:pPr>
      <w:spacing w:after="100"/>
    </w:pPr>
  </w:style>
  <w:style w:type="paragraph" w:styleId="23">
    <w:name w:val="toc 2"/>
    <w:basedOn w:val="a"/>
    <w:next w:val="a"/>
    <w:uiPriority w:val="39"/>
    <w:unhideWhenUsed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pPr>
      <w:spacing w:after="100"/>
      <w:ind w:left="660"/>
    </w:pPr>
  </w:style>
  <w:style w:type="paragraph" w:styleId="51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b">
    <w:name w:val="Placeholder Text"/>
    <w:basedOn w:val="a0"/>
    <w:uiPriority w:val="99"/>
    <w:semiHidden/>
    <w:rPr>
      <w:color w:val="666666"/>
    </w:rPr>
  </w:style>
  <w:style w:type="paragraph" w:styleId="afc">
    <w:name w:val="TOC Heading"/>
    <w:uiPriority w:val="39"/>
    <w:unhideWhenUsed/>
  </w:style>
  <w:style w:type="paragraph" w:styleId="afd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hAnsi="Segoe UI" w:cs="Segoe UI"/>
      <w:sz w:val="18"/>
      <w:szCs w:val="18"/>
    </w:rPr>
  </w:style>
  <w:style w:type="character" w:styleId="af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Pr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Pr>
      <w:b/>
      <w:bCs/>
      <w:sz w:val="20"/>
      <w:szCs w:val="20"/>
    </w:rPr>
  </w:style>
  <w:style w:type="paragraph" w:styleId="aff7">
    <w:name w:val="header"/>
    <w:basedOn w:val="a"/>
    <w:link w:val="af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</w:style>
  <w:style w:type="paragraph" w:styleId="aff9">
    <w:name w:val="footer"/>
    <w:basedOn w:val="a"/>
    <w:link w:val="af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</w:style>
  <w:style w:type="paragraph" w:customStyle="1" w:styleId="12">
    <w:name w:val="Обычный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Times New Roman"/>
    </w:rPr>
  </w:style>
  <w:style w:type="character" w:customStyle="1" w:styleId="13">
    <w:name w:val="Гиперссылка1"/>
    <w:rPr>
      <w:color w:val="0563C1"/>
      <w:u w:val="single"/>
    </w:rPr>
  </w:style>
  <w:style w:type="paragraph" w:customStyle="1" w:styleId="Standard">
    <w:name w:val="Standar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40" w:lineRule="auto"/>
      <w:jc w:val="center"/>
    </w:pPr>
    <w:rPr>
      <w:rFonts w:ascii="PT Astra Serif" w:eastAsia="Source Han Sans CN Regular" w:hAnsi="PT Astra Serif" w:cs="'PT Astra Serif'"/>
      <w:sz w:val="28"/>
      <w:szCs w:val="24"/>
      <w:lang w:val="en-US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4">
    <w:name w:val="Без интервал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</w:style>
  <w:style w:type="character" w:customStyle="1" w:styleId="5b834bd91ca30f31b3f85c1bf290e5d2f0e7f56844389b51charstyle3">
    <w:name w:val="5b834bd91ca30f31b3f85c1bf290e5d2f0e7f56844389b51charstyl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kcson23.uszn032.ru/" TargetMode="External"/><Relationship Id="rId117" Type="http://schemas.openxmlformats.org/officeDocument/2006/relationships/hyperlink" Target="mailto:trub.dimv@mail.ru" TargetMode="External"/><Relationship Id="rId21" Type="http://schemas.openxmlformats.org/officeDocument/2006/relationships/hyperlink" Target="https://kcson34.uszn032.ru/infouch/ob-uchrezhdenii.php" TargetMode="External"/><Relationship Id="rId42" Type="http://schemas.openxmlformats.org/officeDocument/2006/relationships/hyperlink" Target="mailto:dush-zhu@yandex.ru" TargetMode="External"/><Relationship Id="rId47" Type="http://schemas.openxmlformats.org/officeDocument/2006/relationships/hyperlink" Target="mailto:trub.dimv@mail.ru" TargetMode="External"/><Relationship Id="rId63" Type="http://schemas.openxmlformats.org/officeDocument/2006/relationships/hyperlink" Target="mailto:klim.kcson@mail.ru" TargetMode="External"/><Relationship Id="rId68" Type="http://schemas.openxmlformats.org/officeDocument/2006/relationships/hyperlink" Target="mailto:un.kcson@mail.ru" TargetMode="External"/><Relationship Id="rId84" Type="http://schemas.openxmlformats.org/officeDocument/2006/relationships/hyperlink" Target="http://gbsusondi@yandex.ru" TargetMode="External"/><Relationship Id="rId89" Type="http://schemas.openxmlformats.org/officeDocument/2006/relationships/hyperlink" Target="http://kcson11.uszn032.ru/" TargetMode="External"/><Relationship Id="rId112" Type="http://schemas.openxmlformats.org/officeDocument/2006/relationships/hyperlink" Target="mailto:klin.dimv@mail.ru" TargetMode="External"/><Relationship Id="rId16" Type="http://schemas.openxmlformats.org/officeDocument/2006/relationships/hyperlink" Target="mailto:hausbebi@rembler.ru," TargetMode="External"/><Relationship Id="rId107" Type="http://schemas.openxmlformats.org/officeDocument/2006/relationships/hyperlink" Target="mailto:trub_cspsd@mail.ru" TargetMode="External"/><Relationship Id="rId11" Type="http://schemas.openxmlformats.org/officeDocument/2006/relationships/hyperlink" Target="mailto:vol.kcson@mail.ru" TargetMode="External"/><Relationship Id="rId32" Type="http://schemas.openxmlformats.org/officeDocument/2006/relationships/hyperlink" Target="https://kcson13.uszn032.ru/" TargetMode="External"/><Relationship Id="rId37" Type="http://schemas.openxmlformats.org/officeDocument/2006/relationships/hyperlink" Target="mailto:trub_cspsd@mail.ru" TargetMode="External"/><Relationship Id="rId53" Type="http://schemas.openxmlformats.org/officeDocument/2006/relationships/hyperlink" Target="mailto:dark.dipi@mail.ru" TargetMode="External"/><Relationship Id="rId58" Type="http://schemas.openxmlformats.org/officeDocument/2006/relationships/hyperlink" Target="mailto:klinz.kcson@mail.ru" TargetMode="External"/><Relationship Id="rId74" Type="http://schemas.openxmlformats.org/officeDocument/2006/relationships/hyperlink" Target="https://csp26.uszn032.ru/" TargetMode="External"/><Relationship Id="rId79" Type="http://schemas.openxmlformats.org/officeDocument/2006/relationships/hyperlink" Target="mailto:dubr.ddi@mail.ru," TargetMode="External"/><Relationship Id="rId102" Type="http://schemas.openxmlformats.org/officeDocument/2006/relationships/hyperlink" Target="mailto:sur.kcson@mail.ru" TargetMode="External"/><Relationship Id="rId123" Type="http://schemas.openxmlformats.org/officeDocument/2006/relationships/hyperlink" Target="http://gbsusondi@yandex.ru" TargetMode="External"/><Relationship Id="rId128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mailto:klinz.kcson@mail.ru" TargetMode="External"/><Relationship Id="rId95" Type="http://schemas.openxmlformats.org/officeDocument/2006/relationships/hyperlink" Target="mailto:klim.kcson@mail.ru" TargetMode="External"/><Relationship Id="rId19" Type="http://schemas.openxmlformats.org/officeDocument/2006/relationships/hyperlink" Target="mailto:klinz.kcson@mail.ru" TargetMode="External"/><Relationship Id="rId14" Type="http://schemas.openxmlformats.org/officeDocument/2006/relationships/hyperlink" Target="mailto:dark.dipi@mail.ru" TargetMode="External"/><Relationship Id="rId22" Type="http://schemas.openxmlformats.org/officeDocument/2006/relationships/hyperlink" Target="mailto:dubr.kcson@mail.ru" TargetMode="External"/><Relationship Id="rId27" Type="http://schemas.openxmlformats.org/officeDocument/2006/relationships/hyperlink" Target="mailto:un.kcson@mail.ru" TargetMode="External"/><Relationship Id="rId30" Type="http://schemas.openxmlformats.org/officeDocument/2006/relationships/hyperlink" Target="mailto:krgor.kcson@mail.ru" TargetMode="External"/><Relationship Id="rId35" Type="http://schemas.openxmlformats.org/officeDocument/2006/relationships/hyperlink" Target="https://csp26.uszn032.ru/" TargetMode="External"/><Relationship Id="rId43" Type="http://schemas.openxmlformats.org/officeDocument/2006/relationships/hyperlink" Target="mailto:kar.psih@mail.ru" TargetMode="External"/><Relationship Id="rId48" Type="http://schemas.openxmlformats.org/officeDocument/2006/relationships/hyperlink" Target="mailto:pog.dimv@mail.ru" TargetMode="External"/><Relationship Id="rId56" Type="http://schemas.openxmlformats.org/officeDocument/2006/relationships/hyperlink" Target="mailto:kletn.kcson@mail.ru" TargetMode="External"/><Relationship Id="rId64" Type="http://schemas.openxmlformats.org/officeDocument/2006/relationships/hyperlink" Target="mailto:star.kcson@mail.ru" TargetMode="External"/><Relationship Id="rId69" Type="http://schemas.openxmlformats.org/officeDocument/2006/relationships/hyperlink" Target="mailto:krgor.kcson@mail.ru" TargetMode="External"/><Relationship Id="rId77" Type="http://schemas.openxmlformats.org/officeDocument/2006/relationships/hyperlink" Target="mailto:poch.rc@mail.ru" TargetMode="External"/><Relationship Id="rId100" Type="http://schemas.openxmlformats.org/officeDocument/2006/relationships/hyperlink" Target="mailto:un.kcson@mail.ru" TargetMode="External"/><Relationship Id="rId105" Type="http://schemas.openxmlformats.org/officeDocument/2006/relationships/hyperlink" Target="mailto:poch.rc@mail.ru" TargetMode="External"/><Relationship Id="rId113" Type="http://schemas.openxmlformats.org/officeDocument/2006/relationships/hyperlink" Target="mailto:kar.psih@mail.ru" TargetMode="External"/><Relationship Id="rId118" Type="http://schemas.openxmlformats.org/officeDocument/2006/relationships/hyperlink" Target="mailto:pog.dimv@mail.ru" TargetMode="External"/><Relationship Id="rId126" Type="http://schemas.openxmlformats.org/officeDocument/2006/relationships/hyperlink" Target="mailto:shk50@ya.ru," TargetMode="External"/><Relationship Id="rId8" Type="http://schemas.openxmlformats.org/officeDocument/2006/relationships/endnotes" Target="endnotes.xml"/><Relationship Id="rId51" Type="http://schemas.openxmlformats.org/officeDocument/2006/relationships/hyperlink" Target="mailto:navl.kcson@mail.ru" TargetMode="External"/><Relationship Id="rId72" Type="http://schemas.openxmlformats.org/officeDocument/2006/relationships/hyperlink" Target="mailto:un.kcson@mail.ru" TargetMode="External"/><Relationship Id="rId80" Type="http://schemas.openxmlformats.org/officeDocument/2006/relationships/hyperlink" Target="mailto:klin.dimv@mail.ru" TargetMode="External"/><Relationship Id="rId85" Type="http://schemas.openxmlformats.org/officeDocument/2006/relationships/hyperlink" Target="mailto:trub.dimv@mail.ru" TargetMode="External"/><Relationship Id="rId93" Type="http://schemas.openxmlformats.org/officeDocument/2006/relationships/hyperlink" Target="mailto:dubr.kcson@mail.ru" TargetMode="External"/><Relationship Id="rId98" Type="http://schemas.openxmlformats.org/officeDocument/2006/relationships/hyperlink" Target="mailto:un.kcson@mail.ru" TargetMode="External"/><Relationship Id="rId121" Type="http://schemas.openxmlformats.org/officeDocument/2006/relationships/hyperlink" Target="mailto:suz.psih@mail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navl.kcson@mail.ru" TargetMode="External"/><Relationship Id="rId17" Type="http://schemas.openxmlformats.org/officeDocument/2006/relationships/hyperlink" Target="mailto:kletn.kcson@mail.ru" TargetMode="External"/><Relationship Id="rId25" Type="http://schemas.openxmlformats.org/officeDocument/2006/relationships/hyperlink" Target="mailto:star.kcson@mail.ru" TargetMode="External"/><Relationship Id="rId33" Type="http://schemas.openxmlformats.org/officeDocument/2006/relationships/hyperlink" Target="mailto:un.kcson@mail.ru" TargetMode="External"/><Relationship Id="rId38" Type="http://schemas.openxmlformats.org/officeDocument/2006/relationships/hyperlink" Target="mailto:poch.rc@mail.ru" TargetMode="External"/><Relationship Id="rId46" Type="http://schemas.openxmlformats.org/officeDocument/2006/relationships/hyperlink" Target="http://gbsusondi@yandex.ru" TargetMode="External"/><Relationship Id="rId59" Type="http://schemas.openxmlformats.org/officeDocument/2006/relationships/hyperlink" Target="mailto:sel.kcson@mail.ru" TargetMode="External"/><Relationship Id="rId67" Type="http://schemas.openxmlformats.org/officeDocument/2006/relationships/hyperlink" Target="mailto:klinz.kcson@mail.ru" TargetMode="External"/><Relationship Id="rId103" Type="http://schemas.openxmlformats.org/officeDocument/2006/relationships/hyperlink" Target="https://kcson13.uszn032.ru/" TargetMode="External"/><Relationship Id="rId108" Type="http://schemas.openxmlformats.org/officeDocument/2006/relationships/hyperlink" Target="mailto:trub_cspsd@mail.ru" TargetMode="External"/><Relationship Id="rId116" Type="http://schemas.openxmlformats.org/officeDocument/2006/relationships/hyperlink" Target="http://gbsusondi@yandex.ru" TargetMode="External"/><Relationship Id="rId124" Type="http://schemas.openxmlformats.org/officeDocument/2006/relationships/hyperlink" Target="mailto:trub.dimv@mail.ru" TargetMode="External"/><Relationship Id="rId20" Type="http://schemas.openxmlformats.org/officeDocument/2006/relationships/hyperlink" Target="mailto:sel.kcson@mail.ru" TargetMode="External"/><Relationship Id="rId41" Type="http://schemas.openxmlformats.org/officeDocument/2006/relationships/hyperlink" Target="mailto:klin.dimv@mail.ru" TargetMode="External"/><Relationship Id="rId54" Type="http://schemas.openxmlformats.org/officeDocument/2006/relationships/hyperlink" Target="mailto:klin.psih@mail.ru" TargetMode="External"/><Relationship Id="rId62" Type="http://schemas.openxmlformats.org/officeDocument/2006/relationships/hyperlink" Target="https://kcson24.uszn032.ru/" TargetMode="External"/><Relationship Id="rId70" Type="http://schemas.openxmlformats.org/officeDocument/2006/relationships/hyperlink" Target="mailto:sur.kcson@mail.ru" TargetMode="External"/><Relationship Id="rId75" Type="http://schemas.openxmlformats.org/officeDocument/2006/relationships/hyperlink" Target="mailto:trub_cspsd@mail.ru" TargetMode="External"/><Relationship Id="rId83" Type="http://schemas.openxmlformats.org/officeDocument/2006/relationships/hyperlink" Target="mailto:dyat.dimv@mail.ru" TargetMode="External"/><Relationship Id="rId88" Type="http://schemas.openxmlformats.org/officeDocument/2006/relationships/hyperlink" Target="mailto:kletn.kcson@mail.ru" TargetMode="External"/><Relationship Id="rId91" Type="http://schemas.openxmlformats.org/officeDocument/2006/relationships/hyperlink" Target="mailto:sel.kcson@mail.ru" TargetMode="External"/><Relationship Id="rId96" Type="http://schemas.openxmlformats.org/officeDocument/2006/relationships/hyperlink" Target="mailto:star.kcson@mail.ru" TargetMode="External"/><Relationship Id="rId111" Type="http://schemas.openxmlformats.org/officeDocument/2006/relationships/hyperlink" Target="mailto:dubr.ddi@mail.ru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klin.psih@mail.ru" TargetMode="External"/><Relationship Id="rId23" Type="http://schemas.openxmlformats.org/officeDocument/2006/relationships/hyperlink" Target="https://kcson24.uszn032.ru/" TargetMode="External"/><Relationship Id="rId28" Type="http://schemas.openxmlformats.org/officeDocument/2006/relationships/hyperlink" Target="mailto:klinz.kcson@mail.ru" TargetMode="External"/><Relationship Id="rId36" Type="http://schemas.openxmlformats.org/officeDocument/2006/relationships/hyperlink" Target="mailto:trub_cspsd@mail.ru" TargetMode="External"/><Relationship Id="rId49" Type="http://schemas.openxmlformats.org/officeDocument/2006/relationships/hyperlink" Target="mailto:shk50@ya.ru," TargetMode="External"/><Relationship Id="rId57" Type="http://schemas.openxmlformats.org/officeDocument/2006/relationships/hyperlink" Target="http://kcson11.uszn032.ru/" TargetMode="External"/><Relationship Id="rId106" Type="http://schemas.openxmlformats.org/officeDocument/2006/relationships/hyperlink" Target="https://csp26.uszn032.ru/" TargetMode="External"/><Relationship Id="rId114" Type="http://schemas.openxmlformats.org/officeDocument/2006/relationships/hyperlink" Target="mailto:suz.psih@mail.ru" TargetMode="External"/><Relationship Id="rId119" Type="http://schemas.openxmlformats.org/officeDocument/2006/relationships/hyperlink" Target="mailto:shk50@ya.ru," TargetMode="External"/><Relationship Id="rId127" Type="http://schemas.openxmlformats.org/officeDocument/2006/relationships/fontTable" Target="fontTable.xml"/><Relationship Id="rId10" Type="http://schemas.openxmlformats.org/officeDocument/2006/relationships/hyperlink" Target="mailto:ozer.rc@mail.ru" TargetMode="External"/><Relationship Id="rId31" Type="http://schemas.openxmlformats.org/officeDocument/2006/relationships/hyperlink" Target="mailto:sur.kcson@mail.ru" TargetMode="External"/><Relationship Id="rId44" Type="http://schemas.openxmlformats.org/officeDocument/2006/relationships/hyperlink" Target="mailto:suz.psih@mail.ru" TargetMode="External"/><Relationship Id="rId52" Type="http://schemas.openxmlformats.org/officeDocument/2006/relationships/hyperlink" Target="https://kcson05.uszn032.ru/" TargetMode="External"/><Relationship Id="rId60" Type="http://schemas.openxmlformats.org/officeDocument/2006/relationships/hyperlink" Target="https://kcson34.uszn032.ru/infouch/ob-uchrezhdenii.php" TargetMode="External"/><Relationship Id="rId65" Type="http://schemas.openxmlformats.org/officeDocument/2006/relationships/hyperlink" Target="https://kcson23.uszn032.ru/" TargetMode="External"/><Relationship Id="rId73" Type="http://schemas.openxmlformats.org/officeDocument/2006/relationships/hyperlink" Target="mailto:poch.rc@mail.ru" TargetMode="External"/><Relationship Id="rId78" Type="http://schemas.openxmlformats.org/officeDocument/2006/relationships/hyperlink" Target="https://csp26.uszn032.ru/" TargetMode="External"/><Relationship Id="rId81" Type="http://schemas.openxmlformats.org/officeDocument/2006/relationships/hyperlink" Target="mailto:kar.psih@mail.ru" TargetMode="External"/><Relationship Id="rId86" Type="http://schemas.openxmlformats.org/officeDocument/2006/relationships/hyperlink" Target="mailto:pog.dimv@mail.ru" TargetMode="External"/><Relationship Id="rId94" Type="http://schemas.openxmlformats.org/officeDocument/2006/relationships/hyperlink" Target="https://kcson24.uszn032.ru/" TargetMode="External"/><Relationship Id="rId99" Type="http://schemas.openxmlformats.org/officeDocument/2006/relationships/hyperlink" Target="mailto:klinz.kcson@mail.ru" TargetMode="External"/><Relationship Id="rId101" Type="http://schemas.openxmlformats.org/officeDocument/2006/relationships/hyperlink" Target="mailto:krgor.kcson@mail.ru" TargetMode="External"/><Relationship Id="rId122" Type="http://schemas.openxmlformats.org/officeDocument/2006/relationships/hyperlink" Target="mailto:dyat.dimv@mail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yperlink" Target="https://kcson05.uszn032.ru/" TargetMode="External"/><Relationship Id="rId18" Type="http://schemas.openxmlformats.org/officeDocument/2006/relationships/hyperlink" Target="http://kcson11.uszn032.ru/" TargetMode="External"/><Relationship Id="rId39" Type="http://schemas.openxmlformats.org/officeDocument/2006/relationships/hyperlink" Target="https://csp26.uszn032.ru/" TargetMode="External"/><Relationship Id="rId109" Type="http://schemas.openxmlformats.org/officeDocument/2006/relationships/hyperlink" Target="mailto:poch.rc@mail.ru" TargetMode="External"/><Relationship Id="rId34" Type="http://schemas.openxmlformats.org/officeDocument/2006/relationships/hyperlink" Target="mailto:poch.rc@mail.ru" TargetMode="External"/><Relationship Id="rId50" Type="http://schemas.openxmlformats.org/officeDocument/2006/relationships/hyperlink" Target="mailto:focly4@mail.ru" TargetMode="External"/><Relationship Id="rId55" Type="http://schemas.openxmlformats.org/officeDocument/2006/relationships/hyperlink" Target="mailto:hausbebi@rembler.ru," TargetMode="External"/><Relationship Id="rId76" Type="http://schemas.openxmlformats.org/officeDocument/2006/relationships/hyperlink" Target="mailto:trub_cspsd@mail.ru" TargetMode="External"/><Relationship Id="rId97" Type="http://schemas.openxmlformats.org/officeDocument/2006/relationships/hyperlink" Target="https://kcson23.uszn032.ru/" TargetMode="External"/><Relationship Id="rId104" Type="http://schemas.openxmlformats.org/officeDocument/2006/relationships/hyperlink" Target="mailto:un.kcson@mail.ru" TargetMode="External"/><Relationship Id="rId120" Type="http://schemas.openxmlformats.org/officeDocument/2006/relationships/hyperlink" Target="mailto:kar.psih@mail.ru" TargetMode="External"/><Relationship Id="rId125" Type="http://schemas.openxmlformats.org/officeDocument/2006/relationships/hyperlink" Target="mailto:pog.dimv@mail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kcson13.uszn032.ru/" TargetMode="External"/><Relationship Id="rId92" Type="http://schemas.openxmlformats.org/officeDocument/2006/relationships/hyperlink" Target="https://kcson34.uszn032.ru/infouch/ob-uchrezhdenii.php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un.kcson@mail.ru" TargetMode="External"/><Relationship Id="rId24" Type="http://schemas.openxmlformats.org/officeDocument/2006/relationships/hyperlink" Target="mailto:klim.kcson@mail.ru" TargetMode="External"/><Relationship Id="rId40" Type="http://schemas.openxmlformats.org/officeDocument/2006/relationships/hyperlink" Target="mailto:dubr.ddi@mail.ru," TargetMode="External"/><Relationship Id="rId45" Type="http://schemas.openxmlformats.org/officeDocument/2006/relationships/hyperlink" Target="mailto:dyat.dimv@mail.ru" TargetMode="External"/><Relationship Id="rId66" Type="http://schemas.openxmlformats.org/officeDocument/2006/relationships/hyperlink" Target="mailto:un.kcson@mail.ru" TargetMode="External"/><Relationship Id="rId87" Type="http://schemas.openxmlformats.org/officeDocument/2006/relationships/hyperlink" Target="mailto:shk50@ya.ru," TargetMode="External"/><Relationship Id="rId110" Type="http://schemas.openxmlformats.org/officeDocument/2006/relationships/hyperlink" Target="https://csp26.uszn032.ru/" TargetMode="External"/><Relationship Id="rId115" Type="http://schemas.openxmlformats.org/officeDocument/2006/relationships/hyperlink" Target="mailto:dyat.dimv@mail.ru" TargetMode="External"/><Relationship Id="rId61" Type="http://schemas.openxmlformats.org/officeDocument/2006/relationships/hyperlink" Target="mailto:dubr.kcson@mail.ru" TargetMode="External"/><Relationship Id="rId82" Type="http://schemas.openxmlformats.org/officeDocument/2006/relationships/hyperlink" Target="mailto:suz.ps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F9F97-DE7D-4172-8926-0E18FBEB0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165</Pages>
  <Words>28403</Words>
  <Characters>161903</Characters>
  <Application>Microsoft Office Word</Application>
  <DocSecurity>0</DocSecurity>
  <Lines>1349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Чепенко Юлия Валерьевна</dc:creator>
  <cp:keywords/>
  <dc:description/>
  <cp:lastModifiedBy>Храмкова Екатерина Вячеславовна</cp:lastModifiedBy>
  <cp:revision>45</cp:revision>
  <cp:lastPrinted>2026-07-17T12:12:00Z</cp:lastPrinted>
  <dcterms:created xsi:type="dcterms:W3CDTF">2026-05-13T06:45:00Z</dcterms:created>
  <dcterms:modified xsi:type="dcterms:W3CDTF">2026-07-20T11:44:00Z</dcterms:modified>
</cp:coreProperties>
</file>